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477BD4" w14:textId="77777777" w:rsidR="00F122B9" w:rsidRDefault="00F122B9" w:rsidP="00FB6AD6">
      <w:pPr>
        <w:autoSpaceDE w:val="0"/>
        <w:autoSpaceDN w:val="0"/>
        <w:adjustRightInd w:val="0"/>
        <w:spacing w:before="0" w:after="0" w:line="23" w:lineRule="atLeast"/>
        <w:jc w:val="left"/>
        <w:rPr>
          <w:rFonts w:ascii="Times New Roman" w:hAnsi="Times New Roman" w:cs="Times New Roman"/>
        </w:rPr>
      </w:pPr>
    </w:p>
    <w:p w14:paraId="64DFD8AF" w14:textId="77777777" w:rsidR="00B72A19" w:rsidRPr="006022CC" w:rsidRDefault="00B72A19" w:rsidP="00B72A19">
      <w:pPr>
        <w:spacing w:before="540" w:line="240" w:lineRule="auto"/>
        <w:jc w:val="center"/>
        <w:rPr>
          <w:rFonts w:eastAsia="Times New Roman" w:cs="Calibri"/>
          <w:sz w:val="20"/>
          <w:szCs w:val="20"/>
        </w:rPr>
      </w:pPr>
      <w:r w:rsidRPr="006022CC">
        <w:rPr>
          <w:rFonts w:eastAsia="Times New Roman" w:cs="Calibri"/>
          <w:color w:val="000000"/>
          <w:sz w:val="20"/>
          <w:szCs w:val="20"/>
          <w:lang w:bidi="en-US"/>
        </w:rPr>
        <w:t>P O G O D B A</w:t>
      </w:r>
    </w:p>
    <w:p w14:paraId="7A88A602" w14:textId="77777777" w:rsidR="00B72A19" w:rsidRPr="006022CC" w:rsidRDefault="00B72A19" w:rsidP="00B72A19">
      <w:pPr>
        <w:tabs>
          <w:tab w:val="left" w:leader="dot" w:pos="3406"/>
        </w:tabs>
        <w:spacing w:line="240" w:lineRule="auto"/>
        <w:jc w:val="center"/>
        <w:rPr>
          <w:rFonts w:eastAsia="Times New Roman" w:cs="Calibri"/>
          <w:sz w:val="20"/>
          <w:szCs w:val="20"/>
        </w:rPr>
      </w:pPr>
      <w:r w:rsidRPr="006022CC">
        <w:rPr>
          <w:rFonts w:eastAsia="Times New Roman" w:cs="Calibri"/>
          <w:color w:val="000000"/>
          <w:sz w:val="20"/>
          <w:szCs w:val="20"/>
          <w:lang w:bidi="en-US"/>
        </w:rPr>
        <w:t xml:space="preserve">2TDK, </w:t>
      </w:r>
      <w:r w:rsidRPr="006022CC">
        <w:rPr>
          <w:rFonts w:eastAsia="Times New Roman" w:cs="Calibri"/>
          <w:color w:val="000000"/>
          <w:sz w:val="20"/>
          <w:szCs w:val="20"/>
          <w:lang w:eastAsia="sl-SI" w:bidi="sl-SI"/>
        </w:rPr>
        <w:t>št</w:t>
      </w:r>
      <w:r w:rsidRPr="006022CC">
        <w:rPr>
          <w:rFonts w:eastAsia="Times New Roman" w:cs="Calibri"/>
          <w:color w:val="000000"/>
          <w:sz w:val="20"/>
          <w:szCs w:val="20"/>
          <w:lang w:bidi="en-US"/>
        </w:rPr>
        <w:tab/>
      </w:r>
    </w:p>
    <w:p w14:paraId="6755A544" w14:textId="77777777" w:rsidR="00B72A19" w:rsidRPr="006022CC" w:rsidRDefault="00B72A19" w:rsidP="00B72A19">
      <w:pPr>
        <w:tabs>
          <w:tab w:val="left" w:leader="dot" w:pos="3406"/>
        </w:tabs>
        <w:spacing w:after="520" w:line="240" w:lineRule="auto"/>
        <w:jc w:val="center"/>
        <w:rPr>
          <w:rFonts w:eastAsia="Times New Roman" w:cs="Calibri"/>
          <w:sz w:val="20"/>
          <w:szCs w:val="20"/>
        </w:rPr>
      </w:pPr>
      <w:r w:rsidRPr="006022CC">
        <w:rPr>
          <w:rFonts w:eastAsia="Times New Roman" w:cs="Calibri"/>
          <w:color w:val="000000"/>
          <w:sz w:val="20"/>
          <w:szCs w:val="20"/>
          <w:lang w:bidi="en-US"/>
        </w:rPr>
        <w:t xml:space="preserve">Izvajalec, </w:t>
      </w:r>
      <w:r w:rsidRPr="006022CC">
        <w:rPr>
          <w:rFonts w:eastAsia="Times New Roman" w:cs="Calibri"/>
          <w:color w:val="000000"/>
          <w:sz w:val="20"/>
          <w:szCs w:val="20"/>
          <w:lang w:eastAsia="sl-SI" w:bidi="sl-SI"/>
        </w:rPr>
        <w:t>št</w:t>
      </w:r>
      <w:r w:rsidRPr="006022CC">
        <w:rPr>
          <w:rFonts w:eastAsia="Times New Roman" w:cs="Calibri"/>
          <w:color w:val="000000"/>
          <w:sz w:val="20"/>
          <w:szCs w:val="20"/>
          <w:lang w:bidi="en-US"/>
        </w:rPr>
        <w:tab/>
      </w:r>
    </w:p>
    <w:p w14:paraId="5BB21C5C" w14:textId="77777777" w:rsidR="00B72A19" w:rsidRPr="006022CC" w:rsidRDefault="00B72A19" w:rsidP="00B72A19">
      <w:pPr>
        <w:spacing w:line="240" w:lineRule="auto"/>
        <w:ind w:left="1720" w:hanging="1720"/>
        <w:rPr>
          <w:rFonts w:eastAsia="Times New Roman" w:cs="Calibri"/>
          <w:color w:val="000000"/>
          <w:sz w:val="20"/>
          <w:szCs w:val="20"/>
          <w:lang w:bidi="en-US"/>
        </w:rPr>
      </w:pPr>
      <w:r w:rsidRPr="006022CC">
        <w:rPr>
          <w:rFonts w:eastAsia="Times New Roman" w:cs="Calibri"/>
          <w:color w:val="000000"/>
          <w:sz w:val="20"/>
          <w:szCs w:val="20"/>
          <w:lang w:eastAsia="sl-SI" w:bidi="sl-SI"/>
        </w:rPr>
        <w:t xml:space="preserve">NAROČNIK: </w:t>
      </w:r>
      <w:r w:rsidRPr="006022CC">
        <w:rPr>
          <w:rFonts w:eastAsia="Times New Roman" w:cs="Calibri"/>
          <w:color w:val="000000"/>
          <w:sz w:val="20"/>
          <w:szCs w:val="20"/>
          <w:lang w:eastAsia="sl-SI" w:bidi="sl-SI"/>
        </w:rPr>
        <w:tab/>
        <w:t>2TDK, Družba za razvoj projekta, d.o.o., Železna cesta 18, Ljubljana</w:t>
      </w:r>
      <w:r w:rsidRPr="006022CC">
        <w:rPr>
          <w:rFonts w:eastAsia="Times New Roman" w:cs="Calibri"/>
          <w:color w:val="000000"/>
          <w:sz w:val="20"/>
          <w:szCs w:val="20"/>
          <w:lang w:bidi="en-US"/>
        </w:rPr>
        <w:t xml:space="preserve">, </w:t>
      </w:r>
    </w:p>
    <w:p w14:paraId="5AF6DC86" w14:textId="77777777" w:rsidR="00B72A19" w:rsidRPr="006022CC" w:rsidRDefault="00B72A19" w:rsidP="00B72A19">
      <w:pPr>
        <w:spacing w:line="240" w:lineRule="auto"/>
        <w:ind w:left="1720"/>
        <w:rPr>
          <w:rFonts w:eastAsia="Times New Roman" w:cs="Calibri"/>
          <w:sz w:val="20"/>
          <w:szCs w:val="20"/>
        </w:rPr>
      </w:pPr>
      <w:r w:rsidRPr="006022CC">
        <w:rPr>
          <w:rFonts w:eastAsia="Times New Roman" w:cs="Calibri"/>
          <w:color w:val="000000"/>
          <w:sz w:val="20"/>
          <w:szCs w:val="20"/>
          <w:lang w:bidi="en-US"/>
        </w:rPr>
        <w:t xml:space="preserve">ki ga zastopa </w:t>
      </w:r>
    </w:p>
    <w:p w14:paraId="4B76D81F" w14:textId="77777777" w:rsidR="00B72A19" w:rsidRPr="006022CC" w:rsidRDefault="00B72A19" w:rsidP="00B72A19">
      <w:pPr>
        <w:tabs>
          <w:tab w:val="left" w:pos="4570"/>
        </w:tabs>
        <w:spacing w:after="0" w:line="240" w:lineRule="auto"/>
        <w:ind w:left="1720"/>
        <w:rPr>
          <w:rFonts w:eastAsia="Times New Roman" w:cs="Calibri"/>
          <w:sz w:val="20"/>
          <w:szCs w:val="20"/>
        </w:rPr>
      </w:pPr>
      <w:r w:rsidRPr="006022CC">
        <w:rPr>
          <w:rFonts w:eastAsia="Times New Roman" w:cs="Calibri"/>
          <w:color w:val="000000"/>
          <w:sz w:val="20"/>
          <w:szCs w:val="20"/>
          <w:lang w:eastAsia="sl-SI" w:bidi="sl-SI"/>
        </w:rPr>
        <w:t>Matična številka:</w:t>
      </w:r>
      <w:r w:rsidRPr="006022CC">
        <w:rPr>
          <w:rFonts w:eastAsia="Times New Roman" w:cs="Calibri"/>
          <w:color w:val="000000"/>
          <w:sz w:val="20"/>
          <w:szCs w:val="20"/>
          <w:lang w:eastAsia="sl-SI" w:bidi="sl-SI"/>
        </w:rPr>
        <w:tab/>
      </w:r>
    </w:p>
    <w:p w14:paraId="294DF621" w14:textId="77777777" w:rsidR="00B72A19" w:rsidRPr="006022CC" w:rsidRDefault="00B72A19" w:rsidP="00B72A19">
      <w:pPr>
        <w:tabs>
          <w:tab w:val="left" w:pos="4570"/>
        </w:tabs>
        <w:spacing w:after="0" w:line="240" w:lineRule="auto"/>
        <w:ind w:left="1720"/>
        <w:rPr>
          <w:rFonts w:eastAsia="Times New Roman" w:cs="Calibri"/>
          <w:sz w:val="20"/>
          <w:szCs w:val="20"/>
        </w:rPr>
      </w:pPr>
      <w:r w:rsidRPr="006022CC">
        <w:rPr>
          <w:rFonts w:eastAsia="Times New Roman" w:cs="Calibri"/>
          <w:color w:val="000000"/>
          <w:sz w:val="20"/>
          <w:szCs w:val="20"/>
          <w:lang w:bidi="en-US"/>
        </w:rPr>
        <w:t xml:space="preserve">Identifikacijska </w:t>
      </w:r>
      <w:r w:rsidRPr="006022CC">
        <w:rPr>
          <w:rFonts w:eastAsia="Times New Roman" w:cs="Calibri"/>
          <w:color w:val="000000"/>
          <w:sz w:val="20"/>
          <w:szCs w:val="20"/>
          <w:lang w:eastAsia="sl-SI" w:bidi="sl-SI"/>
        </w:rPr>
        <w:t xml:space="preserve">št. </w:t>
      </w:r>
      <w:r w:rsidRPr="006022CC">
        <w:rPr>
          <w:rFonts w:eastAsia="Times New Roman" w:cs="Calibri"/>
          <w:color w:val="000000"/>
          <w:sz w:val="20"/>
          <w:szCs w:val="20"/>
          <w:lang w:bidi="en-US"/>
        </w:rPr>
        <w:t>za DDV:</w:t>
      </w:r>
      <w:r w:rsidRPr="006022CC">
        <w:rPr>
          <w:rFonts w:eastAsia="Times New Roman" w:cs="Calibri"/>
          <w:color w:val="000000"/>
          <w:sz w:val="20"/>
          <w:szCs w:val="20"/>
          <w:lang w:bidi="en-US"/>
        </w:rPr>
        <w:tab/>
      </w:r>
    </w:p>
    <w:p w14:paraId="2EE813CD" w14:textId="77777777" w:rsidR="00B72A19" w:rsidRPr="006022CC" w:rsidRDefault="00B72A19" w:rsidP="00B72A19">
      <w:pPr>
        <w:spacing w:line="240" w:lineRule="auto"/>
        <w:ind w:left="1718"/>
        <w:rPr>
          <w:rFonts w:eastAsia="Times New Roman" w:cs="Calibri"/>
          <w:sz w:val="20"/>
          <w:szCs w:val="20"/>
        </w:rPr>
      </w:pPr>
      <w:r w:rsidRPr="006022CC">
        <w:rPr>
          <w:rFonts w:eastAsia="Times New Roman" w:cs="Calibri"/>
          <w:color w:val="000000"/>
          <w:sz w:val="20"/>
          <w:szCs w:val="20"/>
          <w:lang w:bidi="en-US"/>
        </w:rPr>
        <w:t xml:space="preserve">Transakcijski </w:t>
      </w:r>
      <w:r w:rsidRPr="006022CC">
        <w:rPr>
          <w:rFonts w:eastAsia="Times New Roman" w:cs="Calibri"/>
          <w:color w:val="000000"/>
          <w:sz w:val="20"/>
          <w:szCs w:val="20"/>
          <w:lang w:eastAsia="sl-SI" w:bidi="sl-SI"/>
        </w:rPr>
        <w:t xml:space="preserve">račun številka: </w:t>
      </w:r>
    </w:p>
    <w:p w14:paraId="184C61B6" w14:textId="77777777" w:rsidR="00B72A19" w:rsidRPr="006022CC" w:rsidRDefault="00B72A19" w:rsidP="00B72A19">
      <w:pPr>
        <w:spacing w:line="240" w:lineRule="auto"/>
        <w:rPr>
          <w:rFonts w:eastAsia="Times New Roman" w:cs="Calibri"/>
          <w:sz w:val="20"/>
          <w:szCs w:val="20"/>
        </w:rPr>
      </w:pPr>
      <w:r w:rsidRPr="006022CC">
        <w:rPr>
          <w:rFonts w:eastAsia="Times New Roman" w:cs="Calibri"/>
          <w:color w:val="000000"/>
          <w:sz w:val="20"/>
          <w:szCs w:val="20"/>
          <w:lang w:bidi="en-US"/>
        </w:rPr>
        <w:t>in</w:t>
      </w:r>
    </w:p>
    <w:p w14:paraId="454D4C79" w14:textId="77777777" w:rsidR="00B72A19" w:rsidRPr="006022CC" w:rsidRDefault="00B72A19" w:rsidP="00B72A19">
      <w:pPr>
        <w:tabs>
          <w:tab w:val="left" w:leader="dot" w:pos="9087"/>
        </w:tabs>
        <w:spacing w:line="240" w:lineRule="auto"/>
        <w:rPr>
          <w:rFonts w:eastAsia="Times New Roman" w:cs="Calibri"/>
          <w:color w:val="000000"/>
          <w:sz w:val="20"/>
          <w:szCs w:val="20"/>
          <w:lang w:bidi="en-US"/>
        </w:rPr>
      </w:pPr>
      <w:r w:rsidRPr="006022CC">
        <w:rPr>
          <w:rFonts w:eastAsia="Times New Roman" w:cs="Calibri"/>
          <w:color w:val="000000"/>
          <w:sz w:val="20"/>
          <w:szCs w:val="20"/>
          <w:lang w:bidi="en-US"/>
        </w:rPr>
        <w:t xml:space="preserve">IZVAJALEC:            </w:t>
      </w:r>
    </w:p>
    <w:p w14:paraId="417B9121" w14:textId="77777777" w:rsidR="00B72A19" w:rsidRPr="006022CC" w:rsidRDefault="00B72A19" w:rsidP="00B72A19">
      <w:pPr>
        <w:spacing w:line="240" w:lineRule="auto"/>
        <w:rPr>
          <w:rFonts w:eastAsia="Times New Roman" w:cs="Calibri"/>
          <w:sz w:val="20"/>
          <w:szCs w:val="20"/>
        </w:rPr>
      </w:pPr>
      <w:r w:rsidRPr="006022CC">
        <w:rPr>
          <w:rFonts w:eastAsia="Times New Roman" w:cs="Calibri"/>
          <w:color w:val="000000"/>
          <w:sz w:val="20"/>
          <w:szCs w:val="20"/>
          <w:lang w:bidi="en-US"/>
        </w:rPr>
        <w:t xml:space="preserve"> </w:t>
      </w:r>
      <w:r w:rsidRPr="006022CC">
        <w:rPr>
          <w:rFonts w:eastAsia="Times New Roman" w:cs="Calibri"/>
          <w:color w:val="000000"/>
          <w:sz w:val="20"/>
          <w:szCs w:val="20"/>
          <w:lang w:bidi="en-US"/>
        </w:rPr>
        <w:tab/>
      </w:r>
      <w:r w:rsidRPr="006022CC">
        <w:rPr>
          <w:rFonts w:eastAsia="Times New Roman" w:cs="Calibri"/>
          <w:color w:val="000000"/>
          <w:sz w:val="20"/>
          <w:szCs w:val="20"/>
          <w:lang w:bidi="en-US"/>
        </w:rPr>
        <w:tab/>
        <w:t xml:space="preserve">      ki ga zastopa </w:t>
      </w:r>
    </w:p>
    <w:p w14:paraId="3C7B6A4B" w14:textId="77777777" w:rsidR="00B72A19" w:rsidRPr="006022CC" w:rsidRDefault="00B72A19" w:rsidP="00B72A19">
      <w:pPr>
        <w:tabs>
          <w:tab w:val="left" w:pos="4570"/>
        </w:tabs>
        <w:spacing w:after="0" w:line="240" w:lineRule="auto"/>
        <w:ind w:left="1720"/>
        <w:rPr>
          <w:rFonts w:eastAsia="Times New Roman" w:cs="Calibri"/>
          <w:sz w:val="20"/>
          <w:szCs w:val="20"/>
        </w:rPr>
      </w:pPr>
      <w:r w:rsidRPr="006022CC">
        <w:rPr>
          <w:rFonts w:eastAsia="Times New Roman" w:cs="Calibri"/>
          <w:color w:val="000000"/>
          <w:sz w:val="20"/>
          <w:szCs w:val="20"/>
          <w:lang w:eastAsia="sl-SI" w:bidi="sl-SI"/>
        </w:rPr>
        <w:t>Matična številka:</w:t>
      </w:r>
      <w:r w:rsidRPr="006022CC">
        <w:rPr>
          <w:rFonts w:eastAsia="Times New Roman" w:cs="Calibri"/>
          <w:color w:val="000000"/>
          <w:sz w:val="20"/>
          <w:szCs w:val="20"/>
          <w:lang w:eastAsia="sl-SI" w:bidi="sl-SI"/>
        </w:rPr>
        <w:tab/>
      </w:r>
    </w:p>
    <w:p w14:paraId="65A987C6" w14:textId="77777777" w:rsidR="00B72A19" w:rsidRPr="006022CC" w:rsidRDefault="00B72A19" w:rsidP="00B72A19">
      <w:pPr>
        <w:tabs>
          <w:tab w:val="left" w:pos="4570"/>
        </w:tabs>
        <w:spacing w:after="0" w:line="240" w:lineRule="auto"/>
        <w:ind w:left="1720"/>
        <w:rPr>
          <w:rFonts w:eastAsia="Times New Roman" w:cs="Calibri"/>
          <w:color w:val="000000"/>
          <w:sz w:val="20"/>
          <w:szCs w:val="20"/>
          <w:lang w:bidi="en-US"/>
        </w:rPr>
      </w:pPr>
      <w:r w:rsidRPr="006022CC">
        <w:rPr>
          <w:rFonts w:eastAsia="Times New Roman" w:cs="Calibri"/>
          <w:color w:val="000000"/>
          <w:sz w:val="20"/>
          <w:szCs w:val="20"/>
          <w:lang w:bidi="en-US"/>
        </w:rPr>
        <w:t xml:space="preserve">Identifikacijska </w:t>
      </w:r>
      <w:r w:rsidRPr="006022CC">
        <w:rPr>
          <w:rFonts w:eastAsia="Times New Roman" w:cs="Calibri"/>
          <w:color w:val="000000"/>
          <w:sz w:val="20"/>
          <w:szCs w:val="20"/>
          <w:lang w:eastAsia="sl-SI" w:bidi="sl-SI"/>
        </w:rPr>
        <w:t xml:space="preserve">št. </w:t>
      </w:r>
      <w:r w:rsidRPr="006022CC">
        <w:rPr>
          <w:rFonts w:eastAsia="Times New Roman" w:cs="Calibri"/>
          <w:color w:val="000000"/>
          <w:sz w:val="20"/>
          <w:szCs w:val="20"/>
          <w:lang w:bidi="en-US"/>
        </w:rPr>
        <w:t>za DDV:</w:t>
      </w:r>
    </w:p>
    <w:p w14:paraId="33CAB08A" w14:textId="77777777" w:rsidR="00B72A19" w:rsidRPr="006022CC" w:rsidRDefault="00B72A19" w:rsidP="00B72A19">
      <w:pPr>
        <w:tabs>
          <w:tab w:val="left" w:pos="4570"/>
        </w:tabs>
        <w:spacing w:after="0" w:line="240" w:lineRule="auto"/>
        <w:ind w:left="1720"/>
        <w:rPr>
          <w:rFonts w:eastAsia="Times New Roman" w:cs="Calibri"/>
          <w:sz w:val="20"/>
          <w:szCs w:val="20"/>
        </w:rPr>
      </w:pPr>
      <w:r w:rsidRPr="006022CC">
        <w:rPr>
          <w:rFonts w:eastAsia="Times New Roman" w:cs="Calibri"/>
          <w:color w:val="000000"/>
          <w:sz w:val="20"/>
          <w:szCs w:val="20"/>
          <w:lang w:bidi="en-US"/>
        </w:rPr>
        <w:t>……………………………………………………………………………………………………………………………………………</w:t>
      </w:r>
      <w:r w:rsidRPr="006022CC">
        <w:rPr>
          <w:rFonts w:eastAsia="Times New Roman" w:cs="Calibri"/>
          <w:color w:val="000000"/>
          <w:sz w:val="20"/>
          <w:szCs w:val="20"/>
          <w:lang w:bidi="en-US"/>
        </w:rPr>
        <w:tab/>
      </w:r>
    </w:p>
    <w:p w14:paraId="01E37068" w14:textId="77777777" w:rsidR="00B72A19" w:rsidRPr="006022CC" w:rsidRDefault="00B72A19" w:rsidP="00B72A19">
      <w:pPr>
        <w:spacing w:line="240" w:lineRule="auto"/>
        <w:rPr>
          <w:rFonts w:eastAsia="Times New Roman" w:cs="Calibri"/>
          <w:color w:val="000000"/>
          <w:sz w:val="20"/>
          <w:szCs w:val="20"/>
          <w:lang w:eastAsia="sl-SI" w:bidi="sl-SI"/>
        </w:rPr>
      </w:pPr>
    </w:p>
    <w:p w14:paraId="0D5C0A32" w14:textId="77777777" w:rsidR="00B72A19" w:rsidRPr="006022CC" w:rsidRDefault="00B72A19" w:rsidP="00B72A19">
      <w:pPr>
        <w:spacing w:line="240" w:lineRule="auto"/>
        <w:rPr>
          <w:rFonts w:eastAsia="Times New Roman" w:cs="Calibri"/>
          <w:sz w:val="20"/>
          <w:szCs w:val="20"/>
        </w:rPr>
      </w:pPr>
      <w:r w:rsidRPr="006022CC">
        <w:rPr>
          <w:rFonts w:eastAsia="Times New Roman" w:cs="Calibri"/>
          <w:color w:val="000000"/>
          <w:sz w:val="20"/>
          <w:szCs w:val="20"/>
          <w:lang w:eastAsia="sl-SI" w:bidi="sl-SI"/>
        </w:rPr>
        <w:t xml:space="preserve">IZVAJALEC </w:t>
      </w:r>
      <w:r w:rsidRPr="006022CC">
        <w:rPr>
          <w:rFonts w:eastAsia="Times New Roman" w:cs="Calibri"/>
          <w:i/>
          <w:iCs/>
          <w:color w:val="000000"/>
          <w:sz w:val="20"/>
          <w:szCs w:val="20"/>
          <w:lang w:eastAsia="sl-SI" w:bidi="sl-SI"/>
        </w:rPr>
        <w:t>(izpolni ponudnik, ki je tuja pravna oseba)</w:t>
      </w:r>
      <w:r w:rsidRPr="006022CC">
        <w:rPr>
          <w:rFonts w:eastAsia="Times New Roman" w:cs="Calibri"/>
          <w:b/>
          <w:bCs/>
          <w:color w:val="000000"/>
          <w:sz w:val="20"/>
          <w:szCs w:val="20"/>
          <w:lang w:eastAsia="sl-SI" w:bidi="sl-SI"/>
        </w:rPr>
        <w:t>:</w:t>
      </w:r>
    </w:p>
    <w:p w14:paraId="1EFFCD6D" w14:textId="77777777" w:rsidR="00B72A19" w:rsidRPr="006022CC" w:rsidRDefault="00B72A19" w:rsidP="00B72A19">
      <w:pPr>
        <w:tabs>
          <w:tab w:val="left" w:leader="dot" w:pos="9087"/>
        </w:tabs>
        <w:spacing w:after="0" w:line="240" w:lineRule="auto"/>
        <w:ind w:left="1720"/>
        <w:rPr>
          <w:rFonts w:eastAsia="Times New Roman" w:cs="Calibri"/>
          <w:color w:val="000000"/>
          <w:sz w:val="20"/>
          <w:szCs w:val="20"/>
          <w:lang w:eastAsia="sl-SI" w:bidi="sl-SI"/>
        </w:rPr>
      </w:pPr>
      <w:r w:rsidRPr="006022CC">
        <w:rPr>
          <w:rFonts w:eastAsia="Times New Roman" w:cs="Calibri"/>
          <w:color w:val="000000"/>
          <w:sz w:val="20"/>
          <w:szCs w:val="20"/>
          <w:lang w:eastAsia="sl-SI" w:bidi="sl-SI"/>
        </w:rPr>
        <w:t>Sedež (v državi ponudnika)</w:t>
      </w:r>
    </w:p>
    <w:p w14:paraId="56788DFC" w14:textId="77777777" w:rsidR="00B72A19" w:rsidRPr="006022CC" w:rsidRDefault="00B72A19" w:rsidP="00B72A19">
      <w:pPr>
        <w:tabs>
          <w:tab w:val="left" w:leader="dot" w:pos="9087"/>
        </w:tabs>
        <w:spacing w:after="0" w:line="240" w:lineRule="auto"/>
        <w:ind w:left="1718"/>
        <w:rPr>
          <w:rFonts w:eastAsia="Times New Roman" w:cs="Calibri"/>
          <w:sz w:val="20"/>
          <w:szCs w:val="20"/>
        </w:rPr>
      </w:pPr>
      <w:r w:rsidRPr="006022CC">
        <w:rPr>
          <w:rFonts w:eastAsia="Times New Roman" w:cs="Calibri"/>
          <w:color w:val="000000"/>
          <w:sz w:val="20"/>
          <w:szCs w:val="20"/>
          <w:lang w:eastAsia="sl-SI" w:bidi="sl-SI"/>
        </w:rPr>
        <w:tab/>
      </w:r>
    </w:p>
    <w:p w14:paraId="69EBF002" w14:textId="77777777" w:rsidR="00B72A19" w:rsidRPr="006022CC" w:rsidRDefault="00B72A19" w:rsidP="00B72A19">
      <w:pPr>
        <w:tabs>
          <w:tab w:val="left" w:leader="dot" w:pos="9087"/>
        </w:tabs>
        <w:spacing w:after="0" w:line="240" w:lineRule="auto"/>
        <w:ind w:left="1718"/>
        <w:rPr>
          <w:rFonts w:eastAsia="Times New Roman" w:cs="Calibri"/>
          <w:color w:val="000000"/>
          <w:sz w:val="20"/>
          <w:szCs w:val="20"/>
          <w:lang w:eastAsia="sl-SI" w:bidi="sl-SI"/>
        </w:rPr>
      </w:pPr>
      <w:r w:rsidRPr="006022CC">
        <w:rPr>
          <w:rFonts w:eastAsia="Times New Roman" w:cs="Calibri"/>
          <w:color w:val="000000"/>
          <w:sz w:val="20"/>
          <w:szCs w:val="20"/>
          <w:lang w:eastAsia="sl-SI" w:bidi="sl-SI"/>
        </w:rPr>
        <w:t xml:space="preserve">ki ga zastopa </w:t>
      </w:r>
    </w:p>
    <w:p w14:paraId="1B637969" w14:textId="77777777" w:rsidR="00B72A19" w:rsidRPr="006022CC" w:rsidRDefault="00B72A19" w:rsidP="00B72A19">
      <w:pPr>
        <w:tabs>
          <w:tab w:val="left" w:leader="dot" w:pos="9087"/>
        </w:tabs>
        <w:spacing w:after="0" w:line="240" w:lineRule="auto"/>
        <w:ind w:left="1720"/>
        <w:rPr>
          <w:rFonts w:eastAsia="Times New Roman" w:cs="Calibri"/>
          <w:sz w:val="20"/>
          <w:szCs w:val="20"/>
        </w:rPr>
      </w:pPr>
      <w:r w:rsidRPr="006022CC">
        <w:rPr>
          <w:rFonts w:eastAsia="Times New Roman" w:cs="Calibri"/>
          <w:color w:val="000000"/>
          <w:sz w:val="20"/>
          <w:szCs w:val="20"/>
          <w:lang w:eastAsia="sl-SI" w:bidi="sl-SI"/>
        </w:rPr>
        <w:tab/>
      </w:r>
    </w:p>
    <w:p w14:paraId="52356E36" w14:textId="77777777" w:rsidR="00B72A19" w:rsidRPr="006022CC" w:rsidRDefault="00B72A19" w:rsidP="00B72A19">
      <w:pPr>
        <w:tabs>
          <w:tab w:val="left" w:leader="dot" w:pos="9087"/>
        </w:tabs>
        <w:spacing w:after="0" w:line="240" w:lineRule="auto"/>
        <w:ind w:left="1720"/>
        <w:rPr>
          <w:rFonts w:eastAsia="Times New Roman" w:cs="Calibri"/>
          <w:color w:val="000000"/>
          <w:sz w:val="20"/>
          <w:szCs w:val="20"/>
          <w:lang w:eastAsia="sl-SI" w:bidi="sl-SI"/>
        </w:rPr>
      </w:pPr>
      <w:r w:rsidRPr="006022CC">
        <w:rPr>
          <w:rFonts w:eastAsia="Times New Roman" w:cs="Calibri"/>
          <w:color w:val="000000"/>
          <w:sz w:val="20"/>
          <w:szCs w:val="20"/>
          <w:lang w:eastAsia="sl-SI" w:bidi="sl-SI"/>
        </w:rPr>
        <w:t xml:space="preserve">Matična številka (v državi ponudnika) </w:t>
      </w:r>
    </w:p>
    <w:p w14:paraId="66D1E8E1" w14:textId="77777777" w:rsidR="00B72A19" w:rsidRPr="006022CC" w:rsidRDefault="00B72A19" w:rsidP="00B72A19">
      <w:pPr>
        <w:tabs>
          <w:tab w:val="left" w:leader="dot" w:pos="9087"/>
        </w:tabs>
        <w:spacing w:after="0" w:line="240" w:lineRule="auto"/>
        <w:ind w:left="1720"/>
        <w:rPr>
          <w:rFonts w:eastAsia="Times New Roman" w:cs="Calibri"/>
          <w:sz w:val="20"/>
          <w:szCs w:val="20"/>
        </w:rPr>
      </w:pPr>
      <w:r w:rsidRPr="006022CC">
        <w:rPr>
          <w:rFonts w:eastAsia="Times New Roman" w:cs="Calibri"/>
          <w:color w:val="000000"/>
          <w:sz w:val="20"/>
          <w:szCs w:val="20"/>
          <w:lang w:eastAsia="sl-SI" w:bidi="sl-SI"/>
        </w:rPr>
        <w:tab/>
      </w:r>
    </w:p>
    <w:p w14:paraId="1DDFE2B9" w14:textId="77777777" w:rsidR="00B72A19" w:rsidRPr="006022CC" w:rsidRDefault="00B72A19" w:rsidP="00B72A19">
      <w:pPr>
        <w:tabs>
          <w:tab w:val="left" w:leader="dot" w:pos="9087"/>
        </w:tabs>
        <w:spacing w:after="0" w:line="240" w:lineRule="auto"/>
        <w:ind w:left="1720"/>
        <w:rPr>
          <w:rFonts w:eastAsia="Times New Roman" w:cs="Calibri"/>
          <w:color w:val="000000"/>
          <w:sz w:val="20"/>
          <w:szCs w:val="20"/>
          <w:lang w:eastAsia="sl-SI" w:bidi="sl-SI"/>
        </w:rPr>
      </w:pPr>
      <w:r w:rsidRPr="006022CC">
        <w:rPr>
          <w:rFonts w:eastAsia="Times New Roman" w:cs="Calibri"/>
          <w:color w:val="000000"/>
          <w:sz w:val="20"/>
          <w:szCs w:val="20"/>
          <w:lang w:eastAsia="sl-SI" w:bidi="sl-SI"/>
        </w:rPr>
        <w:t xml:space="preserve">Davčna številka (v državi ponudnika) </w:t>
      </w:r>
    </w:p>
    <w:p w14:paraId="310984A9" w14:textId="77777777" w:rsidR="00B72A19" w:rsidRPr="006022CC" w:rsidRDefault="00B72A19" w:rsidP="00B72A19">
      <w:pPr>
        <w:tabs>
          <w:tab w:val="left" w:leader="dot" w:pos="9087"/>
        </w:tabs>
        <w:spacing w:after="0" w:line="240" w:lineRule="auto"/>
        <w:ind w:left="1720"/>
        <w:rPr>
          <w:rFonts w:eastAsia="Times New Roman" w:cs="Calibri"/>
          <w:color w:val="000000"/>
          <w:sz w:val="20"/>
          <w:szCs w:val="20"/>
          <w:lang w:eastAsia="sl-SI" w:bidi="sl-SI"/>
        </w:rPr>
      </w:pPr>
      <w:r w:rsidRPr="006022CC">
        <w:rPr>
          <w:rFonts w:eastAsia="Times New Roman" w:cs="Calibri"/>
          <w:color w:val="000000"/>
          <w:sz w:val="20"/>
          <w:szCs w:val="20"/>
          <w:lang w:eastAsia="sl-SI" w:bidi="sl-SI"/>
        </w:rPr>
        <w:t>…………………………………………………………………………………………………………………………………………...</w:t>
      </w:r>
    </w:p>
    <w:p w14:paraId="55331CBD" w14:textId="77777777" w:rsidR="00B72A19" w:rsidRPr="006022CC" w:rsidRDefault="00B72A19" w:rsidP="00B72A19">
      <w:pPr>
        <w:spacing w:after="0" w:line="240" w:lineRule="auto"/>
        <w:rPr>
          <w:rFonts w:cs="Calibri"/>
          <w:sz w:val="20"/>
          <w:szCs w:val="20"/>
        </w:rPr>
      </w:pPr>
    </w:p>
    <w:p w14:paraId="24E2543B" w14:textId="77777777" w:rsidR="00B72A19" w:rsidRPr="006022CC" w:rsidRDefault="00B72A19" w:rsidP="00B72A19">
      <w:pPr>
        <w:spacing w:after="0"/>
        <w:rPr>
          <w:rFonts w:cs="Calibri"/>
          <w:sz w:val="20"/>
          <w:szCs w:val="20"/>
        </w:rPr>
      </w:pPr>
    </w:p>
    <w:p w14:paraId="19C61F8C" w14:textId="77777777" w:rsidR="00B72A19" w:rsidRPr="006022CC" w:rsidRDefault="00B72A19" w:rsidP="00B72A19">
      <w:pPr>
        <w:spacing w:after="0"/>
        <w:rPr>
          <w:rFonts w:cs="Calibri"/>
          <w:sz w:val="20"/>
          <w:szCs w:val="20"/>
        </w:rPr>
      </w:pPr>
    </w:p>
    <w:p w14:paraId="60B4F59B" w14:textId="77777777" w:rsidR="00B72A19" w:rsidRPr="006022CC" w:rsidRDefault="00B72A19" w:rsidP="00B72A19">
      <w:pPr>
        <w:spacing w:after="0"/>
        <w:rPr>
          <w:rFonts w:cs="Calibri"/>
          <w:sz w:val="20"/>
          <w:szCs w:val="20"/>
        </w:rPr>
      </w:pPr>
    </w:p>
    <w:p w14:paraId="193F1A8C" w14:textId="77777777" w:rsidR="00B72A19" w:rsidRPr="006022CC" w:rsidRDefault="00B72A19" w:rsidP="00B72A19">
      <w:pPr>
        <w:spacing w:after="0"/>
        <w:jc w:val="center"/>
        <w:rPr>
          <w:rFonts w:cs="Calibri"/>
          <w:b/>
          <w:sz w:val="20"/>
          <w:szCs w:val="20"/>
        </w:rPr>
      </w:pPr>
      <w:r w:rsidRPr="006022CC">
        <w:rPr>
          <w:rFonts w:cs="Calibri"/>
          <w:b/>
          <w:sz w:val="20"/>
          <w:szCs w:val="20"/>
        </w:rPr>
        <w:t>skleneta pogodbo za izvedbo del</w:t>
      </w:r>
    </w:p>
    <w:p w14:paraId="24EA1B2B" w14:textId="77777777" w:rsidR="00B72A19" w:rsidRPr="006022CC" w:rsidRDefault="00B72A19" w:rsidP="00B72A19">
      <w:pPr>
        <w:spacing w:after="0"/>
        <w:jc w:val="center"/>
        <w:rPr>
          <w:rFonts w:cs="Calibri"/>
          <w:b/>
          <w:sz w:val="20"/>
          <w:szCs w:val="20"/>
        </w:rPr>
      </w:pPr>
    </w:p>
    <w:p w14:paraId="4420FDD6" w14:textId="77777777" w:rsidR="00B72A19" w:rsidRPr="006022CC" w:rsidRDefault="00B72A19" w:rsidP="00B72A19">
      <w:pPr>
        <w:rPr>
          <w:rFonts w:cs="Calibri"/>
          <w:sz w:val="20"/>
          <w:szCs w:val="20"/>
        </w:rPr>
      </w:pPr>
      <w:bookmarkStart w:id="0" w:name="_Hlk88742779"/>
      <w:bookmarkStart w:id="1" w:name="_Hlk11151254"/>
    </w:p>
    <w:bookmarkEnd w:id="0"/>
    <w:bookmarkEnd w:id="1"/>
    <w:p w14:paraId="0F81CA7C" w14:textId="77777777" w:rsidR="00272594" w:rsidRDefault="00356D7D" w:rsidP="00272594">
      <w:pPr>
        <w:jc w:val="center"/>
        <w:rPr>
          <w:rFonts w:cs="Calibri"/>
          <w:sz w:val="20"/>
          <w:szCs w:val="20"/>
        </w:rPr>
      </w:pPr>
      <w:r w:rsidRPr="00356D7D">
        <w:rPr>
          <w:rFonts w:cs="Calibri"/>
          <w:b/>
          <w:sz w:val="24"/>
          <w:szCs w:val="24"/>
          <w:u w:val="single"/>
        </w:rPr>
        <w:t>»Zavarovanje nove proge Divača - Koper z APB napravami«</w:t>
      </w:r>
      <w:r w:rsidR="00B72A19" w:rsidRPr="006022CC">
        <w:rPr>
          <w:rFonts w:cs="Calibri"/>
          <w:sz w:val="20"/>
          <w:szCs w:val="20"/>
        </w:rPr>
        <w:br w:type="page"/>
      </w:r>
    </w:p>
    <w:p w14:paraId="290C4610" w14:textId="653DD0D8" w:rsidR="00B72A19" w:rsidRPr="006022CC" w:rsidRDefault="00B72A19" w:rsidP="00272594">
      <w:pPr>
        <w:jc w:val="left"/>
        <w:rPr>
          <w:rFonts w:cs="Calibri"/>
          <w:sz w:val="20"/>
          <w:szCs w:val="20"/>
        </w:rPr>
      </w:pPr>
      <w:r w:rsidRPr="006022CC">
        <w:rPr>
          <w:rFonts w:cs="Calibri"/>
          <w:sz w:val="20"/>
          <w:szCs w:val="20"/>
        </w:rPr>
        <w:lastRenderedPageBreak/>
        <w:t>I. UVODNA DOLOČBA</w:t>
      </w:r>
    </w:p>
    <w:p w14:paraId="35B4245A" w14:textId="77777777" w:rsidR="00B72A19" w:rsidRPr="006022CC" w:rsidRDefault="00B72A19" w:rsidP="00F25B68">
      <w:pPr>
        <w:pStyle w:val="Odstavekseznama"/>
        <w:numPr>
          <w:ilvl w:val="0"/>
          <w:numId w:val="16"/>
        </w:numPr>
        <w:spacing w:after="0"/>
        <w:jc w:val="center"/>
        <w:rPr>
          <w:rFonts w:ascii="Calibri" w:hAnsi="Calibri" w:cs="Calibri"/>
          <w:sz w:val="20"/>
          <w:szCs w:val="20"/>
        </w:rPr>
      </w:pPr>
      <w:r w:rsidRPr="006022CC">
        <w:rPr>
          <w:rFonts w:ascii="Calibri" w:hAnsi="Calibri" w:cs="Calibri"/>
          <w:sz w:val="20"/>
          <w:szCs w:val="20"/>
        </w:rPr>
        <w:t>člen</w:t>
      </w:r>
    </w:p>
    <w:p w14:paraId="5AE36211" w14:textId="77777777" w:rsidR="00B72A19" w:rsidRPr="006022CC" w:rsidRDefault="00B72A19" w:rsidP="00B72A19">
      <w:pPr>
        <w:pStyle w:val="Odstavekseznama"/>
        <w:spacing w:after="0"/>
        <w:rPr>
          <w:rFonts w:ascii="Calibri" w:hAnsi="Calibri" w:cs="Calibri"/>
          <w:sz w:val="20"/>
          <w:szCs w:val="20"/>
        </w:rPr>
      </w:pPr>
    </w:p>
    <w:p w14:paraId="60360A0E" w14:textId="77777777" w:rsidR="00B72A19" w:rsidRPr="006022CC" w:rsidRDefault="00B72A19" w:rsidP="00B72A19">
      <w:pPr>
        <w:spacing w:after="0"/>
        <w:rPr>
          <w:rFonts w:cs="Calibri"/>
          <w:sz w:val="20"/>
          <w:szCs w:val="20"/>
        </w:rPr>
      </w:pPr>
      <w:r w:rsidRPr="006022CC">
        <w:rPr>
          <w:rFonts w:cs="Calibri"/>
          <w:sz w:val="20"/>
          <w:szCs w:val="20"/>
        </w:rPr>
        <w:t>Pogodbeni stranki uvodoma ugotavljata:</w:t>
      </w:r>
    </w:p>
    <w:p w14:paraId="142C99CC" w14:textId="77777777" w:rsidR="00B72A19" w:rsidRPr="00985E40" w:rsidRDefault="00B72A19" w:rsidP="00B72A19">
      <w:pPr>
        <w:spacing w:after="0"/>
        <w:rPr>
          <w:rFonts w:cs="Calibri"/>
          <w:sz w:val="20"/>
          <w:szCs w:val="20"/>
        </w:rPr>
      </w:pPr>
    </w:p>
    <w:p w14:paraId="0E14F15E" w14:textId="45635889" w:rsidR="00B72A19" w:rsidRPr="00985E40" w:rsidRDefault="00356D7D" w:rsidP="00F25B68">
      <w:pPr>
        <w:numPr>
          <w:ilvl w:val="0"/>
          <w:numId w:val="6"/>
        </w:numPr>
        <w:spacing w:before="0" w:after="0" w:line="259" w:lineRule="auto"/>
        <w:contextualSpacing/>
        <w:rPr>
          <w:rFonts w:cs="Calibri"/>
          <w:color w:val="000000" w:themeColor="text1"/>
          <w:sz w:val="20"/>
          <w:szCs w:val="20"/>
        </w:rPr>
      </w:pPr>
      <w:bookmarkStart w:id="2" w:name="_Hlk43057265"/>
      <w:r w:rsidRPr="00921E9F">
        <w:rPr>
          <w:rFonts w:asciiTheme="minorHAnsi" w:hAnsiTheme="minorHAnsi" w:cstheme="minorHAnsi"/>
          <w:color w:val="000000" w:themeColor="text1"/>
          <w:sz w:val="20"/>
          <w:szCs w:val="20"/>
        </w:rPr>
        <w:t xml:space="preserve">da je bil Izvajalec izbran na podlagi izvedenega postopka v skladu z določili Zakona o javnem naročanju </w:t>
      </w:r>
      <w:r w:rsidRPr="00921E9F">
        <w:rPr>
          <w:rFonts w:asciiTheme="minorHAnsi" w:hAnsiTheme="minorHAnsi" w:cstheme="minorHAnsi"/>
          <w:sz w:val="20"/>
          <w:szCs w:val="20"/>
          <w:shd w:val="clear" w:color="auto" w:fill="FFFFFF"/>
        </w:rPr>
        <w:t>(Uradni list RS, št. 91/15, 14/18, 69/19 - odl. US, 49/20 - ZIUZEOP, 80/20 - ZIUOOPE, 152/20 - ZZUOOP, 175/20 - ZIUOPDVE, 203/20 - ZIUPOPDVE, 15/21 - ZDUOP, 112/21 - ZNUPZ, 121/21, 206/21 - ZDUPŠOP, 10/22, 74/22 - odl. US, 100/22 - ZNUZSZS, 141/22 - ZNUNBZ, 28/23, 88/23 - ZOPNN-F, 95/23 - ZIUOPZP,</w:t>
      </w:r>
      <w:r w:rsidRPr="00921E9F">
        <w:rPr>
          <w:rFonts w:asciiTheme="minorHAnsi" w:hAnsiTheme="minorHAnsi" w:cstheme="minorHAnsi"/>
          <w:color w:val="000000"/>
          <w:sz w:val="20"/>
          <w:szCs w:val="20"/>
          <w:lang w:eastAsia="sl-SI" w:bidi="sl-SI"/>
        </w:rPr>
        <w:t xml:space="preserve"> v nadaljevanju: ZJN-3) </w:t>
      </w:r>
      <w:r w:rsidR="00B72A19" w:rsidRPr="00985E40">
        <w:rPr>
          <w:rFonts w:cs="Calibri"/>
          <w:color w:val="000000" w:themeColor="text1"/>
          <w:sz w:val="20"/>
          <w:szCs w:val="20"/>
        </w:rPr>
        <w:t>po odprtem postopku v skladu z določili 40. člena ZJN-3, na podlagi odločitve naročnika št. ………….. z dne……………………….;</w:t>
      </w:r>
    </w:p>
    <w:bookmarkEnd w:id="2"/>
    <w:p w14:paraId="547C56D9" w14:textId="28BE9509" w:rsidR="00B72A19" w:rsidRPr="006022CC" w:rsidRDefault="00B72A19" w:rsidP="00F25B68">
      <w:pPr>
        <w:pStyle w:val="Odstavekseznama"/>
        <w:numPr>
          <w:ilvl w:val="0"/>
          <w:numId w:val="6"/>
        </w:numPr>
        <w:spacing w:after="0" w:line="288" w:lineRule="auto"/>
        <w:jc w:val="both"/>
        <w:rPr>
          <w:rFonts w:ascii="Calibri" w:hAnsi="Calibri" w:cs="Calibri"/>
          <w:color w:val="000000" w:themeColor="text1"/>
          <w:sz w:val="20"/>
          <w:szCs w:val="20"/>
        </w:rPr>
      </w:pPr>
      <w:r w:rsidRPr="006022CC">
        <w:rPr>
          <w:rFonts w:ascii="Calibri" w:hAnsi="Calibri" w:cs="Calibri"/>
          <w:color w:val="000000" w:themeColor="text1"/>
          <w:sz w:val="20"/>
          <w:szCs w:val="20"/>
        </w:rPr>
        <w:t>da bo projekt v prihodnje kandidiral tudi za evropska sredstva;</w:t>
      </w:r>
    </w:p>
    <w:p w14:paraId="411CA969" w14:textId="77777777" w:rsidR="00B72A19" w:rsidRPr="006022CC" w:rsidRDefault="00B72A19" w:rsidP="00F25B68">
      <w:pPr>
        <w:pStyle w:val="Odstavekseznama"/>
        <w:numPr>
          <w:ilvl w:val="0"/>
          <w:numId w:val="6"/>
        </w:numPr>
        <w:spacing w:after="0" w:line="288" w:lineRule="auto"/>
        <w:jc w:val="both"/>
        <w:rPr>
          <w:rFonts w:ascii="Calibri" w:hAnsi="Calibri" w:cs="Calibri"/>
          <w:color w:val="000000" w:themeColor="text1"/>
          <w:sz w:val="20"/>
          <w:szCs w:val="20"/>
        </w:rPr>
      </w:pPr>
      <w:r w:rsidRPr="006022CC">
        <w:rPr>
          <w:rFonts w:ascii="Calibri" w:hAnsi="Calibri" w:cs="Calibri"/>
          <w:color w:val="000000" w:themeColor="text1"/>
          <w:sz w:val="20"/>
          <w:szCs w:val="20"/>
        </w:rPr>
        <w:t xml:space="preserve">da bo projekt sofinanciran tudi s strani banke NLB, d.d. in je Naročnik z banko NLB, d.d. dne 29. 5. 2020 sklenil kreditno pogodbo, skladno s katero je banka pod pogoji kreditne pogodbe Naročniku odobrila namenski kredit za gradnjo drugega tira v višini do 112.500.000,00 EUR; </w:t>
      </w:r>
    </w:p>
    <w:p w14:paraId="039BEE2D" w14:textId="77777777" w:rsidR="00B72A19" w:rsidRPr="006022CC" w:rsidRDefault="00B72A19" w:rsidP="00F25B68">
      <w:pPr>
        <w:pStyle w:val="Odstavekseznama"/>
        <w:numPr>
          <w:ilvl w:val="0"/>
          <w:numId w:val="6"/>
        </w:numPr>
        <w:spacing w:after="0" w:line="288" w:lineRule="auto"/>
        <w:jc w:val="both"/>
        <w:rPr>
          <w:rFonts w:ascii="Calibri" w:hAnsi="Calibri" w:cs="Calibri"/>
          <w:color w:val="000000" w:themeColor="text1"/>
          <w:sz w:val="20"/>
          <w:szCs w:val="20"/>
        </w:rPr>
      </w:pPr>
      <w:r w:rsidRPr="006022CC">
        <w:rPr>
          <w:rFonts w:ascii="Calibri" w:hAnsi="Calibri" w:cs="Calibri"/>
          <w:color w:val="000000" w:themeColor="text1"/>
          <w:sz w:val="20"/>
          <w:szCs w:val="20"/>
        </w:rPr>
        <w:t>da je po pogodbah o financiranju, ki jih je Naročnik že ali jih še bo sklenil, pravočasno izpolnjevanje obveznosti Izvajalca po Pogodbi in pravočasno dokončanje Del bistvenega pomena za uspešno uveljavljanje pravic in možnosti Naročnika, da črpa sredstva po teh pogodbah in s tem zagotavlja finančna sredstva za izpolnjevanje finančnih obveznosti po Pogodbi;</w:t>
      </w:r>
    </w:p>
    <w:p w14:paraId="100CDD56" w14:textId="77777777" w:rsidR="00B72A19" w:rsidRPr="00356D7D" w:rsidRDefault="00B72A19" w:rsidP="00F25B68">
      <w:pPr>
        <w:pStyle w:val="Odstavekseznama"/>
        <w:numPr>
          <w:ilvl w:val="0"/>
          <w:numId w:val="6"/>
        </w:numPr>
        <w:spacing w:after="0" w:line="288" w:lineRule="auto"/>
        <w:jc w:val="both"/>
        <w:rPr>
          <w:rFonts w:ascii="Calibri" w:hAnsi="Calibri" w:cs="Calibri"/>
          <w:color w:val="000000" w:themeColor="text1"/>
          <w:sz w:val="20"/>
          <w:szCs w:val="20"/>
        </w:rPr>
      </w:pPr>
      <w:r w:rsidRPr="006022CC">
        <w:rPr>
          <w:rFonts w:ascii="Calibri" w:hAnsi="Calibri" w:cs="Calibri"/>
          <w:color w:val="000000" w:themeColor="text1"/>
          <w:sz w:val="20"/>
          <w:szCs w:val="20"/>
        </w:rPr>
        <w:t xml:space="preserve">da ima Naročnik s pogodbenim partnerjem  JV Kolektor CPG d.o.o., </w:t>
      </w:r>
      <w:r w:rsidRPr="006022CC">
        <w:rPr>
          <w:rFonts w:ascii="Calibri" w:hAnsi="Calibri" w:cs="Calibri"/>
          <w:color w:val="000000"/>
          <w:sz w:val="20"/>
          <w:szCs w:val="20"/>
          <w:lang w:eastAsia="sl-SI" w:bidi="sl-SI"/>
        </w:rPr>
        <w:t>Yapı Merkezi İnşaat ve Sanayi A.Ş</w:t>
      </w:r>
      <w:r w:rsidRPr="006022CC">
        <w:rPr>
          <w:rFonts w:ascii="Calibri" w:hAnsi="Calibri" w:cs="Calibri"/>
          <w:color w:val="000000" w:themeColor="text1"/>
          <w:sz w:val="20"/>
          <w:szCs w:val="20"/>
        </w:rPr>
        <w:t xml:space="preserve"> in </w:t>
      </w:r>
      <w:r w:rsidRPr="006022CC">
        <w:rPr>
          <w:rFonts w:ascii="Calibri" w:hAnsi="Calibri" w:cs="Calibri"/>
          <w:color w:val="000000"/>
          <w:sz w:val="20"/>
          <w:szCs w:val="20"/>
          <w:lang w:eastAsia="sl-SI" w:bidi="sl-SI"/>
        </w:rPr>
        <w:t>Özaltın İnşaat Ticaret Ve Sanayi A.Ş</w:t>
      </w:r>
      <w:r w:rsidRPr="006022CC">
        <w:rPr>
          <w:rFonts w:ascii="Calibri" w:hAnsi="Calibri" w:cs="Calibri"/>
          <w:color w:val="000000" w:themeColor="text1"/>
          <w:sz w:val="20"/>
          <w:szCs w:val="20"/>
        </w:rPr>
        <w:t xml:space="preserve"> (v nadaljevanju JV Kolektor CPG) sklenjeno Pogodbo za izvedbo gradnje objektov drugega tira železniške proge – odsek 1: Divača – Črni Kal in Pogodbo za izvedbo gradnje objektov drugega tira železniške proge – odsek 2: Črni Kal – Koper; da ima skladno z zgoraj navedenima pogodbama z izvajalcem JV Kolektor CPG dogovorjen rok 40 mesecev za odsek 1 in 36 mesecev za odsek 2, pri čemer </w:t>
      </w:r>
      <w:bookmarkStart w:id="3" w:name="_Hlk51832100"/>
      <w:r w:rsidRPr="006022CC">
        <w:rPr>
          <w:rFonts w:ascii="Calibri" w:hAnsi="Calibri" w:cs="Calibri"/>
          <w:sz w:val="20"/>
          <w:szCs w:val="20"/>
        </w:rPr>
        <w:t>se dogovorjeni rok poleg pogodbeno dogovorjenih primerov lahko spremeni tudi v primeru sprememb geološkega profila glede na prognozni geološki profil, kot je bil predviden v PZI, in sicer na način, kot je to določeno v Tehničnih specifikacijah</w:t>
      </w:r>
      <w:bookmarkEnd w:id="3"/>
      <w:r w:rsidRPr="006022CC">
        <w:rPr>
          <w:rFonts w:ascii="Calibri" w:hAnsi="Calibri" w:cs="Calibri"/>
          <w:sz w:val="20"/>
          <w:szCs w:val="20"/>
        </w:rPr>
        <w:t xml:space="preserve">; </w:t>
      </w:r>
    </w:p>
    <w:p w14:paraId="5A64E412" w14:textId="77777777" w:rsidR="00356D7D" w:rsidRPr="00921E9F" w:rsidRDefault="00356D7D" w:rsidP="00F25B68">
      <w:pPr>
        <w:pStyle w:val="Odstavekseznama"/>
        <w:numPr>
          <w:ilvl w:val="0"/>
          <w:numId w:val="6"/>
        </w:numPr>
        <w:spacing w:after="0" w:line="288" w:lineRule="auto"/>
        <w:jc w:val="both"/>
        <w:rPr>
          <w:rFonts w:cstheme="minorHAnsi"/>
          <w:color w:val="000000" w:themeColor="text1"/>
          <w:sz w:val="20"/>
          <w:szCs w:val="20"/>
        </w:rPr>
      </w:pPr>
      <w:r w:rsidRPr="00921E9F">
        <w:rPr>
          <w:rFonts w:cstheme="minorHAnsi"/>
          <w:color w:val="000000" w:themeColor="text1"/>
          <w:sz w:val="20"/>
          <w:szCs w:val="20"/>
        </w:rPr>
        <w:t>da ima naročnik s konzorcijem podjetij: SŽ-ŽELEZNIŠKO GRADBENO PODJETJE LJUBLJANA d.d., GH HOLDING storitvena družba d.o.o., YM CONSTRUCTION, gradbeništvo in storitve, d.o.o. in KOLEKTOR IGIN, inženiring, storitve in trgovina d.o.o. sklenjeno Pogodbo za izvedbo del »Železniški in predorski sistemi na drugem tiru Divača-Koper«;</w:t>
      </w:r>
    </w:p>
    <w:p w14:paraId="5893ED6E" w14:textId="77777777" w:rsidR="00B72A19" w:rsidRPr="006022CC" w:rsidRDefault="00B72A19" w:rsidP="00F25B68">
      <w:pPr>
        <w:pStyle w:val="Odstavekseznama"/>
        <w:numPr>
          <w:ilvl w:val="0"/>
          <w:numId w:val="6"/>
        </w:numPr>
        <w:spacing w:after="0" w:line="288" w:lineRule="auto"/>
        <w:jc w:val="both"/>
        <w:rPr>
          <w:rFonts w:ascii="Calibri" w:hAnsi="Calibri" w:cs="Calibri"/>
          <w:color w:val="000000" w:themeColor="text1"/>
          <w:sz w:val="20"/>
          <w:szCs w:val="20"/>
        </w:rPr>
      </w:pPr>
      <w:r w:rsidRPr="006022CC">
        <w:rPr>
          <w:rFonts w:ascii="Calibri" w:hAnsi="Calibri" w:cs="Calibri"/>
          <w:color w:val="000000" w:themeColor="text1"/>
          <w:sz w:val="20"/>
          <w:szCs w:val="20"/>
        </w:rPr>
        <w:t>da ima Naročnik s konzorcijem podjetij: DRI upravljanje investicij, Družba za razvoj infrastrukture, d.o.o., SŽ- Infrastruktura d.o.o., Projekt d.d. Nova Gorica in DIS CONSULTING, družba za svetovanje, pripravo in izvajanje investicij d.o.o. sklenjeno Pogodbo za nadzor in druge inženirske storitve pri gradnji drugega tira železniške proge Divača - Koper;</w:t>
      </w:r>
    </w:p>
    <w:p w14:paraId="3E086FD9" w14:textId="77777777" w:rsidR="00B72A19" w:rsidRPr="006022CC" w:rsidRDefault="00B72A19" w:rsidP="00F25B68">
      <w:pPr>
        <w:pStyle w:val="Odstavekseznama"/>
        <w:numPr>
          <w:ilvl w:val="0"/>
          <w:numId w:val="6"/>
        </w:numPr>
        <w:spacing w:after="0" w:line="288" w:lineRule="auto"/>
        <w:jc w:val="both"/>
        <w:rPr>
          <w:rFonts w:ascii="Calibri" w:hAnsi="Calibri" w:cs="Calibri"/>
          <w:color w:val="000000" w:themeColor="text1"/>
          <w:sz w:val="20"/>
          <w:szCs w:val="20"/>
        </w:rPr>
      </w:pPr>
      <w:r w:rsidRPr="006022CC">
        <w:rPr>
          <w:rFonts w:ascii="Calibri" w:hAnsi="Calibri" w:cs="Calibri"/>
          <w:color w:val="000000" w:themeColor="text1"/>
          <w:sz w:val="20"/>
          <w:szCs w:val="20"/>
        </w:rPr>
        <w:t>da ima Naročnik z družbo MIND INŽENIRING d.o.o. sklenjeno pogodbo za izvedbo javnega naročila »Investicijski super nadzor pri gradnji drugega tira Divača - Koper«;</w:t>
      </w:r>
    </w:p>
    <w:p w14:paraId="64B7BE55" w14:textId="77777777" w:rsidR="00B72A19" w:rsidRPr="006022CC" w:rsidRDefault="00B72A19" w:rsidP="00F25B68">
      <w:pPr>
        <w:pStyle w:val="Odstavekseznama"/>
        <w:numPr>
          <w:ilvl w:val="0"/>
          <w:numId w:val="6"/>
        </w:numPr>
        <w:spacing w:after="0" w:line="288" w:lineRule="auto"/>
        <w:jc w:val="both"/>
        <w:rPr>
          <w:rFonts w:ascii="Calibri" w:hAnsi="Calibri" w:cs="Calibri"/>
          <w:color w:val="000000" w:themeColor="text1"/>
          <w:sz w:val="20"/>
          <w:szCs w:val="20"/>
        </w:rPr>
      </w:pPr>
      <w:r w:rsidRPr="006022CC">
        <w:rPr>
          <w:rFonts w:ascii="Calibri" w:hAnsi="Calibri" w:cs="Calibri"/>
          <w:color w:val="000000" w:themeColor="text1"/>
          <w:sz w:val="20"/>
          <w:szCs w:val="20"/>
        </w:rPr>
        <w:t xml:space="preserve">da ima Naročnik s konzorcijem podjetij: JV Zavod za gradbeništvo Slovenije (vodilni partner), IGMAT d.d., Institut za gradbene materiale in GI ZRMK d.o.o., sklenjeno Pogodbo za izvajanje zunanje kontrole kakovosti pri izgradnji drugega tira železniške proge Divača- Koper: Odsek 1 in 2; </w:t>
      </w:r>
    </w:p>
    <w:p w14:paraId="780DAF4C" w14:textId="77777777" w:rsidR="00B72A19" w:rsidRPr="006022CC" w:rsidRDefault="00B72A19" w:rsidP="00F25B68">
      <w:pPr>
        <w:pStyle w:val="Odstavekseznama"/>
        <w:numPr>
          <w:ilvl w:val="0"/>
          <w:numId w:val="6"/>
        </w:numPr>
        <w:spacing w:after="0" w:line="288" w:lineRule="auto"/>
        <w:jc w:val="both"/>
        <w:rPr>
          <w:rFonts w:ascii="Calibri" w:hAnsi="Calibri" w:cs="Calibri"/>
          <w:color w:val="000000" w:themeColor="text1"/>
          <w:sz w:val="20"/>
          <w:szCs w:val="20"/>
        </w:rPr>
      </w:pPr>
      <w:r w:rsidRPr="006022CC">
        <w:rPr>
          <w:rFonts w:ascii="Calibri" w:hAnsi="Calibri" w:cs="Calibri"/>
          <w:color w:val="000000" w:themeColor="text1"/>
          <w:sz w:val="20"/>
          <w:szCs w:val="20"/>
        </w:rPr>
        <w:t xml:space="preserve">da ima Naročnik s konzorcijem podjetij: Q TECHNA d.o.o. (vodilni partner), DIS CONSULTING, družba za svetovanje, pripravo in izvajanje investicij d.o.o in SIQ d.o.o., sklenjeno Pogodbo za preverjanje skladnosti s tehničnimi specifikacijami za interoperabilnost (TSI) in z nacionalnimi predpisi pri gradnji drugega tira Divača - Koper;  </w:t>
      </w:r>
    </w:p>
    <w:p w14:paraId="400AF071" w14:textId="77777777" w:rsidR="00B72A19" w:rsidRPr="006022CC" w:rsidRDefault="00B72A19" w:rsidP="00F25B68">
      <w:pPr>
        <w:pStyle w:val="Odstavekseznama"/>
        <w:numPr>
          <w:ilvl w:val="0"/>
          <w:numId w:val="6"/>
        </w:numPr>
        <w:spacing w:after="0" w:line="288" w:lineRule="auto"/>
        <w:jc w:val="both"/>
        <w:rPr>
          <w:rFonts w:ascii="Calibri" w:hAnsi="Calibri" w:cs="Calibri"/>
          <w:color w:val="000000" w:themeColor="text1"/>
          <w:sz w:val="20"/>
          <w:szCs w:val="20"/>
        </w:rPr>
      </w:pPr>
      <w:r w:rsidRPr="006022CC">
        <w:rPr>
          <w:rFonts w:ascii="Calibri" w:hAnsi="Calibri" w:cs="Calibri"/>
          <w:color w:val="000000" w:themeColor="text1"/>
          <w:sz w:val="20"/>
          <w:szCs w:val="20"/>
        </w:rPr>
        <w:t xml:space="preserve">da imajo besede in izrazi v tej pogodbi (ki predstavlja »Pogodbeni sporazum« v smislu člena 1.1.1.2. Posebnih pogojev) iste pomene, kot so jim dodeljeni v Posebnih in Splošnih pogojih pogodbe FIDIC – Pogoji gradbenih pogodb za gradbena in inženirska dela, ki jih načrtuje Naročnik, prva izdaja 1999, </w:t>
      </w:r>
      <w:r w:rsidRPr="006022CC">
        <w:rPr>
          <w:rFonts w:ascii="Calibri" w:hAnsi="Calibri" w:cs="Calibri"/>
          <w:color w:val="000000" w:themeColor="text1"/>
          <w:sz w:val="20"/>
          <w:szCs w:val="20"/>
        </w:rPr>
        <w:lastRenderedPageBreak/>
        <w:t>Mednarodna zveza svetovalnih inženirjev FIDIC – rdeča knjiga (»Splošni pogoji pogodb«), ki se v nadaljevanju omenjajo;</w:t>
      </w:r>
    </w:p>
    <w:p w14:paraId="7EB70660" w14:textId="77777777" w:rsidR="00B72A19" w:rsidRPr="006022CC" w:rsidRDefault="00B72A19" w:rsidP="00F25B68">
      <w:pPr>
        <w:pStyle w:val="Odstavekseznama"/>
        <w:numPr>
          <w:ilvl w:val="0"/>
          <w:numId w:val="6"/>
        </w:numPr>
        <w:spacing w:after="0" w:line="288" w:lineRule="auto"/>
        <w:jc w:val="both"/>
        <w:rPr>
          <w:rFonts w:ascii="Calibri" w:hAnsi="Calibri" w:cs="Calibri"/>
          <w:color w:val="000000" w:themeColor="text1"/>
          <w:sz w:val="20"/>
          <w:szCs w:val="20"/>
        </w:rPr>
      </w:pPr>
      <w:r w:rsidRPr="006022CC">
        <w:rPr>
          <w:rFonts w:ascii="Calibri" w:hAnsi="Calibri" w:cs="Calibri"/>
          <w:color w:val="000000" w:themeColor="text1"/>
          <w:sz w:val="20"/>
          <w:szCs w:val="20"/>
        </w:rPr>
        <w:t>da je uporaba Posebnih gradbenih uzanc (2020), objavljenih na spletnih straneh Gospodarske zbornice Slovenije in Obrtno-podjetniške zbornice Slovenije, s katerimi so prenehale veljati stare Posebne gradbene uzance (Uradni list</w:t>
      </w:r>
      <w:r w:rsidRPr="006022CC">
        <w:t xml:space="preserve"> </w:t>
      </w:r>
      <w:r w:rsidRPr="006022CC">
        <w:rPr>
          <w:rFonts w:ascii="Calibri" w:hAnsi="Calibri" w:cs="Calibri"/>
          <w:color w:val="000000" w:themeColor="text1"/>
          <w:sz w:val="20"/>
          <w:szCs w:val="20"/>
        </w:rPr>
        <w:t>SFRJ, št. 18/77), v celoti izrecno izključena.</w:t>
      </w:r>
    </w:p>
    <w:p w14:paraId="4E7C7D39" w14:textId="77777777" w:rsidR="00B72A19" w:rsidRPr="006022CC" w:rsidRDefault="00B72A19" w:rsidP="00B72A19">
      <w:pPr>
        <w:pStyle w:val="Odstavekseznama"/>
        <w:spacing w:after="0" w:line="288" w:lineRule="auto"/>
        <w:jc w:val="both"/>
        <w:rPr>
          <w:rFonts w:ascii="Calibri" w:hAnsi="Calibri" w:cs="Calibri"/>
          <w:color w:val="000000" w:themeColor="text1"/>
          <w:sz w:val="20"/>
          <w:szCs w:val="20"/>
        </w:rPr>
      </w:pPr>
    </w:p>
    <w:p w14:paraId="18DCC05D" w14:textId="77777777" w:rsidR="00B72A19" w:rsidRPr="006022CC" w:rsidRDefault="00B72A19" w:rsidP="00B72A19">
      <w:pPr>
        <w:spacing w:after="0"/>
        <w:rPr>
          <w:rFonts w:cs="Calibri"/>
          <w:sz w:val="20"/>
          <w:szCs w:val="20"/>
        </w:rPr>
      </w:pPr>
      <w:r w:rsidRPr="006022CC">
        <w:rPr>
          <w:rFonts w:cs="Calibri"/>
          <w:sz w:val="20"/>
          <w:szCs w:val="20"/>
        </w:rPr>
        <w:t>II. PREDMET POGODBE</w:t>
      </w:r>
    </w:p>
    <w:p w14:paraId="67CC5C4A" w14:textId="77777777" w:rsidR="00B72A19" w:rsidRPr="006022CC" w:rsidRDefault="00B72A19" w:rsidP="00F25B68">
      <w:pPr>
        <w:pStyle w:val="Odstavekseznama"/>
        <w:numPr>
          <w:ilvl w:val="0"/>
          <w:numId w:val="16"/>
        </w:numPr>
        <w:spacing w:after="0"/>
        <w:jc w:val="center"/>
        <w:rPr>
          <w:rFonts w:ascii="Calibri" w:hAnsi="Calibri" w:cs="Calibri"/>
          <w:sz w:val="20"/>
          <w:szCs w:val="20"/>
        </w:rPr>
      </w:pPr>
      <w:r w:rsidRPr="006022CC">
        <w:rPr>
          <w:rFonts w:ascii="Calibri" w:hAnsi="Calibri" w:cs="Calibri"/>
          <w:sz w:val="20"/>
          <w:szCs w:val="20"/>
        </w:rPr>
        <w:t>člen</w:t>
      </w:r>
    </w:p>
    <w:p w14:paraId="08FF7BA7" w14:textId="70A9BED1" w:rsidR="00B72A19" w:rsidRPr="006022CC" w:rsidRDefault="00B72A19" w:rsidP="00B72A19">
      <w:pPr>
        <w:rPr>
          <w:rFonts w:cstheme="minorHAnsi"/>
          <w:sz w:val="20"/>
          <w:szCs w:val="20"/>
        </w:rPr>
      </w:pPr>
      <w:r w:rsidRPr="006022CC">
        <w:rPr>
          <w:rFonts w:cstheme="minorHAnsi"/>
          <w:sz w:val="20"/>
          <w:szCs w:val="20"/>
        </w:rPr>
        <w:t>Predmet pogodbe je</w:t>
      </w:r>
      <w:r w:rsidR="000924D3">
        <w:rPr>
          <w:rFonts w:cstheme="minorHAnsi"/>
          <w:sz w:val="20"/>
          <w:szCs w:val="20"/>
        </w:rPr>
        <w:t xml:space="preserve"> </w:t>
      </w:r>
      <w:r w:rsidR="000924D3" w:rsidRPr="000924D3">
        <w:rPr>
          <w:rFonts w:cstheme="minorHAnsi"/>
          <w:sz w:val="20"/>
          <w:szCs w:val="20"/>
        </w:rPr>
        <w:t>Zavarovanje nove proge Divača - Koper z APB napravami</w:t>
      </w:r>
      <w:r w:rsidR="000924D3">
        <w:rPr>
          <w:rFonts w:cstheme="minorHAnsi"/>
          <w:sz w:val="20"/>
          <w:szCs w:val="20"/>
        </w:rPr>
        <w:t xml:space="preserve"> ter obsega</w:t>
      </w:r>
      <w:r w:rsidR="00425D1C">
        <w:rPr>
          <w:rFonts w:cstheme="minorHAnsi"/>
          <w:sz w:val="20"/>
          <w:szCs w:val="20"/>
        </w:rPr>
        <w:t xml:space="preserve"> naslednja dela</w:t>
      </w:r>
      <w:r w:rsidR="000924D3">
        <w:rPr>
          <w:rFonts w:cstheme="minorHAnsi"/>
          <w:sz w:val="20"/>
          <w:szCs w:val="20"/>
        </w:rPr>
        <w:t>:</w:t>
      </w:r>
      <w:r w:rsidRPr="006022CC">
        <w:rPr>
          <w:rFonts w:cstheme="minorHAnsi"/>
          <w:sz w:val="20"/>
          <w:szCs w:val="20"/>
        </w:rPr>
        <w:t xml:space="preserve"> </w:t>
      </w:r>
    </w:p>
    <w:p w14:paraId="47E02D5C" w14:textId="1D0E925A" w:rsidR="0016140A" w:rsidRPr="00A81359" w:rsidRDefault="0016140A" w:rsidP="0016140A">
      <w:pPr>
        <w:pStyle w:val="Odstavekseznama"/>
        <w:numPr>
          <w:ilvl w:val="0"/>
          <w:numId w:val="20"/>
        </w:numPr>
        <w:adjustRightInd w:val="0"/>
        <w:spacing w:after="0" w:line="240" w:lineRule="auto"/>
        <w:jc w:val="both"/>
        <w:rPr>
          <w:rFonts w:eastAsia="Times New Roman" w:cstheme="minorHAnsi"/>
          <w:sz w:val="20"/>
          <w:szCs w:val="20"/>
          <w:lang w:eastAsia="sl-SI"/>
        </w:rPr>
      </w:pPr>
      <w:r w:rsidRPr="00A81359">
        <w:rPr>
          <w:rFonts w:eastAsia="Times New Roman" w:cstheme="minorHAnsi"/>
          <w:sz w:val="20"/>
          <w:szCs w:val="20"/>
          <w:lang w:eastAsia="sl-SI"/>
        </w:rPr>
        <w:t xml:space="preserve">Vgradnja naprav avtomatskega progovnega bloka  na novi progi Divača - Koper, ki obsega vgradnjo vseh potrebnih naprav za zavarovanja prometa na enotirni progi za delovanje APB, kar obsega tako SV naprave  (signale, števce osi….) vključno z napajanjem, kabliranjem, prenosom podatkov idr. ter z avtostop napravami razreda B. </w:t>
      </w:r>
    </w:p>
    <w:p w14:paraId="7E38FD02" w14:textId="77777777" w:rsidR="0016140A" w:rsidRPr="00A81359" w:rsidRDefault="0016140A" w:rsidP="0016140A">
      <w:pPr>
        <w:pStyle w:val="Odstavekseznama"/>
        <w:numPr>
          <w:ilvl w:val="0"/>
          <w:numId w:val="20"/>
        </w:numPr>
        <w:adjustRightInd w:val="0"/>
        <w:spacing w:after="0" w:line="240" w:lineRule="auto"/>
        <w:jc w:val="both"/>
        <w:rPr>
          <w:rFonts w:eastAsia="Times New Roman" w:cstheme="minorHAnsi"/>
          <w:sz w:val="20"/>
          <w:szCs w:val="20"/>
          <w:lang w:eastAsia="sl-SI"/>
        </w:rPr>
      </w:pPr>
      <w:r w:rsidRPr="00A81359">
        <w:rPr>
          <w:rFonts w:eastAsia="Times New Roman" w:cstheme="minorHAnsi"/>
          <w:sz w:val="20"/>
          <w:szCs w:val="20"/>
          <w:lang w:eastAsia="sl-SI"/>
        </w:rPr>
        <w:t xml:space="preserve">Vgradnja vmesnikov za delovanje naprav avtomatskega progovnega bloka do SV naprave na postaji Divača in Koper tovorna. </w:t>
      </w:r>
      <w:r w:rsidRPr="000415FF">
        <w:rPr>
          <w:rFonts w:eastAsia="Times New Roman" w:cstheme="minorHAnsi"/>
          <w:sz w:val="20"/>
          <w:szCs w:val="20"/>
          <w:lang w:eastAsia="sl-SI"/>
        </w:rPr>
        <w:t>Relejni vmesniki niso dovoljeni.</w:t>
      </w:r>
    </w:p>
    <w:p w14:paraId="6B4F26B7" w14:textId="36FAD858" w:rsidR="0016140A" w:rsidRDefault="0016140A" w:rsidP="0016140A">
      <w:pPr>
        <w:pStyle w:val="Odstavekseznama"/>
        <w:numPr>
          <w:ilvl w:val="0"/>
          <w:numId w:val="20"/>
        </w:numPr>
        <w:adjustRightInd w:val="0"/>
        <w:spacing w:after="0" w:line="240" w:lineRule="auto"/>
        <w:jc w:val="both"/>
        <w:rPr>
          <w:rFonts w:eastAsia="Times New Roman" w:cstheme="minorHAnsi"/>
          <w:sz w:val="20"/>
          <w:szCs w:val="20"/>
          <w:lang w:eastAsia="sl-SI"/>
        </w:rPr>
      </w:pPr>
      <w:r w:rsidRPr="00A81359">
        <w:rPr>
          <w:rFonts w:eastAsia="Times New Roman" w:cstheme="minorHAnsi"/>
          <w:sz w:val="20"/>
          <w:szCs w:val="20"/>
          <w:lang w:eastAsia="sl-SI"/>
        </w:rPr>
        <w:t>Sodelovanje z izvajalcem</w:t>
      </w:r>
      <w:r w:rsidR="00C87FA8">
        <w:rPr>
          <w:rFonts w:eastAsia="Times New Roman" w:cstheme="minorHAnsi"/>
          <w:sz w:val="20"/>
          <w:szCs w:val="20"/>
          <w:lang w:eastAsia="sl-SI"/>
        </w:rPr>
        <w:t>a</w:t>
      </w:r>
      <w:r w:rsidRPr="00A81359">
        <w:rPr>
          <w:rFonts w:eastAsia="Times New Roman" w:cstheme="minorHAnsi"/>
          <w:sz w:val="20"/>
          <w:szCs w:val="20"/>
          <w:lang w:eastAsia="sl-SI"/>
        </w:rPr>
        <w:t xml:space="preserve"> pogodbe »Preureditev obstoječega SV zavarovanja na postaji Koper tovorna in ETCS naprave« in »Preureditev obstoječega SV zavarovanja na postaji Divača« pri izdelavi vmesnika med napravami APB na novi progi Divača - Koper postajno postavljalnico Koper tovorna in postajno postavljalnico Divača.</w:t>
      </w:r>
    </w:p>
    <w:p w14:paraId="01A0521A" w14:textId="77777777" w:rsidR="00C87FA8" w:rsidRPr="00C87FA8" w:rsidRDefault="00C87FA8" w:rsidP="00C87FA8">
      <w:pPr>
        <w:pStyle w:val="Odstavekseznama"/>
        <w:numPr>
          <w:ilvl w:val="0"/>
          <w:numId w:val="20"/>
        </w:numPr>
        <w:rPr>
          <w:rFonts w:eastAsia="Times New Roman" w:cstheme="minorHAnsi"/>
          <w:sz w:val="20"/>
          <w:szCs w:val="20"/>
          <w:lang w:eastAsia="sl-SI"/>
        </w:rPr>
      </w:pPr>
      <w:r w:rsidRPr="00C87FA8">
        <w:rPr>
          <w:rFonts w:eastAsia="Times New Roman" w:cstheme="minorHAnsi"/>
          <w:sz w:val="20"/>
          <w:szCs w:val="20"/>
          <w:lang w:eastAsia="sl-SI"/>
        </w:rPr>
        <w:t>Realizacija vmesnika SLO-CC za integracijo naprav APB na novi progi Divača – Koper v CVP Postojna in CVP Maribor.</w:t>
      </w:r>
    </w:p>
    <w:p w14:paraId="0292A304" w14:textId="77777777" w:rsidR="0016140A" w:rsidRPr="00A81359" w:rsidRDefault="0016140A" w:rsidP="0016140A">
      <w:pPr>
        <w:pStyle w:val="Odstavekseznama"/>
        <w:adjustRightInd w:val="0"/>
        <w:spacing w:after="0" w:line="240" w:lineRule="auto"/>
        <w:rPr>
          <w:rFonts w:eastAsia="Times New Roman" w:cstheme="minorHAnsi"/>
          <w:sz w:val="20"/>
          <w:szCs w:val="20"/>
          <w:lang w:eastAsia="sl-SI"/>
        </w:rPr>
      </w:pPr>
    </w:p>
    <w:p w14:paraId="4E847FF5" w14:textId="77777777" w:rsidR="0016140A" w:rsidRPr="00B422CB" w:rsidRDefault="0016140A" w:rsidP="0016140A">
      <w:pPr>
        <w:adjustRightInd w:val="0"/>
        <w:spacing w:before="0" w:after="0" w:line="240" w:lineRule="auto"/>
        <w:contextualSpacing/>
        <w:jc w:val="left"/>
        <w:rPr>
          <w:rFonts w:asciiTheme="minorHAnsi" w:eastAsia="Times New Roman" w:hAnsiTheme="minorHAnsi" w:cstheme="minorHAnsi"/>
          <w:sz w:val="20"/>
          <w:szCs w:val="20"/>
          <w:lang w:eastAsia="sl-SI"/>
        </w:rPr>
      </w:pPr>
      <w:r w:rsidRPr="00A81359">
        <w:rPr>
          <w:rFonts w:asciiTheme="minorHAnsi" w:eastAsia="Times New Roman" w:hAnsiTheme="minorHAnsi" w:cstheme="minorHAnsi"/>
          <w:sz w:val="20"/>
          <w:szCs w:val="20"/>
          <w:lang w:eastAsia="sl-SI"/>
        </w:rPr>
        <w:t>Poleg same dobave, vgradnje, končnih preizkušanj in predaje v obratovanje v obseg del sodi tudi projektiranje PZI in izdelavo končne dokumentacije izvedenih del (PID, DZO, NOV…).</w:t>
      </w:r>
    </w:p>
    <w:p w14:paraId="6EE13E5C" w14:textId="77777777" w:rsidR="00B72A19" w:rsidRPr="006022CC" w:rsidRDefault="00B72A19" w:rsidP="00B72A19">
      <w:pPr>
        <w:spacing w:line="260" w:lineRule="atLeast"/>
        <w:rPr>
          <w:rFonts w:cs="Calibri"/>
          <w:sz w:val="20"/>
          <w:szCs w:val="20"/>
        </w:rPr>
      </w:pPr>
      <w:r w:rsidRPr="006022CC">
        <w:rPr>
          <w:rFonts w:cs="Calibri"/>
          <w:sz w:val="20"/>
          <w:szCs w:val="20"/>
        </w:rPr>
        <w:t>Podrobnejši opis in druge zahteve so razvidne iz poglavja 6 – Specifikacija naročila.</w:t>
      </w:r>
    </w:p>
    <w:p w14:paraId="52224C2D" w14:textId="77777777" w:rsidR="00B72A19" w:rsidRPr="006022CC" w:rsidRDefault="00B72A19" w:rsidP="00B72A19">
      <w:pPr>
        <w:spacing w:after="0"/>
        <w:jc w:val="center"/>
        <w:rPr>
          <w:rFonts w:cs="Calibri"/>
          <w:sz w:val="20"/>
          <w:szCs w:val="20"/>
        </w:rPr>
      </w:pPr>
    </w:p>
    <w:p w14:paraId="367DCA4A" w14:textId="7376BA61" w:rsidR="00B72A19" w:rsidRPr="006022CC" w:rsidRDefault="00B72A19" w:rsidP="00B72A19">
      <w:pPr>
        <w:spacing w:after="0"/>
        <w:rPr>
          <w:rFonts w:cs="Calibri"/>
          <w:sz w:val="20"/>
          <w:szCs w:val="20"/>
        </w:rPr>
      </w:pPr>
      <w:r w:rsidRPr="006022CC">
        <w:rPr>
          <w:rFonts w:cs="Calibri"/>
          <w:sz w:val="20"/>
          <w:szCs w:val="20"/>
        </w:rPr>
        <w:t xml:space="preserve">III. </w:t>
      </w:r>
      <w:r w:rsidR="00645596">
        <w:rPr>
          <w:rFonts w:cs="Calibri"/>
          <w:sz w:val="20"/>
          <w:szCs w:val="20"/>
        </w:rPr>
        <w:t xml:space="preserve">OCENJENA </w:t>
      </w:r>
      <w:r w:rsidRPr="006022CC">
        <w:rPr>
          <w:rFonts w:cs="Calibri"/>
          <w:sz w:val="20"/>
          <w:szCs w:val="20"/>
        </w:rPr>
        <w:t>POGODBENA VREDNOST DEL</w:t>
      </w:r>
    </w:p>
    <w:p w14:paraId="12C64D8E" w14:textId="77777777" w:rsidR="00B72A19" w:rsidRPr="006022CC" w:rsidRDefault="00B72A19" w:rsidP="00B72A19">
      <w:pPr>
        <w:spacing w:after="0"/>
        <w:jc w:val="center"/>
        <w:rPr>
          <w:rFonts w:cs="Calibri"/>
          <w:sz w:val="20"/>
          <w:szCs w:val="20"/>
        </w:rPr>
      </w:pPr>
      <w:r w:rsidRPr="006022CC">
        <w:rPr>
          <w:rFonts w:cs="Calibri"/>
          <w:sz w:val="20"/>
          <w:szCs w:val="20"/>
        </w:rPr>
        <w:t>3. člen</w:t>
      </w:r>
    </w:p>
    <w:p w14:paraId="1AAA8AAD" w14:textId="5CA6BF4A" w:rsidR="00B72A19" w:rsidRPr="006022CC" w:rsidRDefault="00645596" w:rsidP="00B72A19">
      <w:pPr>
        <w:spacing w:after="0"/>
        <w:rPr>
          <w:rFonts w:cs="Calibri"/>
          <w:sz w:val="20"/>
          <w:szCs w:val="20"/>
        </w:rPr>
      </w:pPr>
      <w:r>
        <w:rPr>
          <w:rFonts w:cs="Calibri"/>
          <w:sz w:val="20"/>
          <w:szCs w:val="20"/>
        </w:rPr>
        <w:t>Ocenjena p</w:t>
      </w:r>
      <w:r w:rsidR="00B72A19" w:rsidRPr="006022CC">
        <w:rPr>
          <w:rFonts w:cs="Calibri"/>
          <w:sz w:val="20"/>
          <w:szCs w:val="20"/>
        </w:rPr>
        <w:t>ogodbena vrednost za predmet Pogodbe iz 2. člena te Pogodbe je dogovorjena na podlagi ponudbe izvajalca št………………z dne…………v potrjeni in sprejeti predračunski vrednosti, in sicer</w:t>
      </w:r>
    </w:p>
    <w:p w14:paraId="1B96C33A" w14:textId="77777777" w:rsidR="00B72A19" w:rsidRPr="006022CC" w:rsidRDefault="00B72A19" w:rsidP="00B72A19">
      <w:pPr>
        <w:spacing w:after="0"/>
        <w:rPr>
          <w:rFonts w:cs="Calibri"/>
          <w:sz w:val="20"/>
          <w:szCs w:val="20"/>
        </w:rPr>
      </w:pPr>
    </w:p>
    <w:p w14:paraId="01CC3A47" w14:textId="77777777" w:rsidR="00B72A19" w:rsidRPr="006022CC" w:rsidRDefault="00B72A19" w:rsidP="00B72A19">
      <w:pPr>
        <w:spacing w:after="0"/>
        <w:rPr>
          <w:rFonts w:cs="Calibri"/>
          <w:sz w:val="20"/>
          <w:szCs w:val="20"/>
        </w:rPr>
      </w:pPr>
      <w:r w:rsidRPr="006022CC">
        <w:rPr>
          <w:rFonts w:cs="Calibri"/>
          <w:sz w:val="20"/>
          <w:szCs w:val="20"/>
        </w:rPr>
        <w:t>vrednost brez DDV............................................................................................................................. EUR</w:t>
      </w:r>
    </w:p>
    <w:p w14:paraId="12E45DBC" w14:textId="77777777" w:rsidR="00B72A19" w:rsidRPr="006022CC" w:rsidRDefault="00B72A19" w:rsidP="00B72A19">
      <w:pPr>
        <w:spacing w:after="0"/>
        <w:rPr>
          <w:rFonts w:cs="Calibri"/>
          <w:sz w:val="20"/>
          <w:szCs w:val="20"/>
        </w:rPr>
      </w:pPr>
    </w:p>
    <w:p w14:paraId="5DECA1A8" w14:textId="77777777" w:rsidR="00B72A19" w:rsidRPr="006022CC" w:rsidRDefault="00B72A19" w:rsidP="00B72A19">
      <w:pPr>
        <w:spacing w:after="0"/>
        <w:rPr>
          <w:rFonts w:cs="Calibri"/>
          <w:sz w:val="20"/>
          <w:szCs w:val="20"/>
        </w:rPr>
      </w:pPr>
      <w:r w:rsidRPr="006022CC">
        <w:rPr>
          <w:rFonts w:cs="Calibri"/>
          <w:sz w:val="20"/>
          <w:szCs w:val="20"/>
        </w:rPr>
        <w:t>znesek DDV ……………………………………………………………………………………….………... EUR</w:t>
      </w:r>
    </w:p>
    <w:p w14:paraId="5A0288E4" w14:textId="77777777" w:rsidR="00B72A19" w:rsidRPr="006022CC" w:rsidRDefault="00B72A19" w:rsidP="00B72A19">
      <w:pPr>
        <w:spacing w:after="0"/>
        <w:rPr>
          <w:rFonts w:cs="Calibri"/>
          <w:sz w:val="20"/>
          <w:szCs w:val="20"/>
        </w:rPr>
      </w:pPr>
    </w:p>
    <w:p w14:paraId="2E4A6B05" w14:textId="77777777" w:rsidR="00B72A19" w:rsidRPr="006022CC" w:rsidRDefault="00B72A19" w:rsidP="00B72A19">
      <w:pPr>
        <w:spacing w:after="0"/>
        <w:rPr>
          <w:rFonts w:cs="Calibri"/>
          <w:sz w:val="20"/>
          <w:szCs w:val="20"/>
        </w:rPr>
      </w:pPr>
      <w:r w:rsidRPr="006022CC">
        <w:rPr>
          <w:rFonts w:cs="Calibri"/>
          <w:sz w:val="20"/>
          <w:szCs w:val="20"/>
        </w:rPr>
        <w:t xml:space="preserve">vrednost z DDV: ……………………………..……………………………………………………..……… EUR </w:t>
      </w:r>
    </w:p>
    <w:p w14:paraId="77F870A3" w14:textId="77777777" w:rsidR="00B72A19" w:rsidRPr="006022CC" w:rsidRDefault="00B72A19" w:rsidP="00B72A19">
      <w:pPr>
        <w:spacing w:after="0"/>
        <w:rPr>
          <w:rFonts w:cs="Calibri"/>
          <w:sz w:val="20"/>
          <w:szCs w:val="20"/>
        </w:rPr>
      </w:pPr>
    </w:p>
    <w:p w14:paraId="1106048B" w14:textId="77777777" w:rsidR="00B72A19" w:rsidRPr="006022CC" w:rsidRDefault="00B72A19" w:rsidP="00B72A19">
      <w:pPr>
        <w:spacing w:after="0"/>
        <w:rPr>
          <w:rFonts w:cs="Calibri"/>
          <w:sz w:val="20"/>
          <w:szCs w:val="20"/>
        </w:rPr>
      </w:pPr>
      <w:r w:rsidRPr="006022CC">
        <w:rPr>
          <w:rFonts w:cs="Calibri"/>
          <w:sz w:val="20"/>
          <w:szCs w:val="20"/>
        </w:rPr>
        <w:t>(z besedo: ……………………………….................................................……………...….……………</w:t>
      </w:r>
      <w:r w:rsidRPr="006022CC">
        <w:rPr>
          <w:rFonts w:cs="Calibri"/>
          <w:sz w:val="20"/>
          <w:szCs w:val="20"/>
          <w:lang w:val="de-DE"/>
        </w:rPr>
        <w:t xml:space="preserve"> in ………. /100 EUR</w:t>
      </w:r>
      <w:r w:rsidRPr="006022CC">
        <w:rPr>
          <w:rFonts w:cs="Calibri"/>
          <w:sz w:val="20"/>
          <w:szCs w:val="20"/>
        </w:rPr>
        <w:t>).</w:t>
      </w:r>
    </w:p>
    <w:p w14:paraId="2EE90E8E" w14:textId="77777777" w:rsidR="00B72A19" w:rsidRPr="006022CC" w:rsidRDefault="00B72A19" w:rsidP="00B72A19">
      <w:pPr>
        <w:spacing w:after="0"/>
        <w:rPr>
          <w:rFonts w:cs="Calibri"/>
          <w:sz w:val="20"/>
          <w:szCs w:val="20"/>
        </w:rPr>
      </w:pPr>
    </w:p>
    <w:p w14:paraId="3DE0310E" w14:textId="77777777" w:rsidR="00B72A19" w:rsidRPr="006022CC" w:rsidRDefault="00B72A19" w:rsidP="00B72A19">
      <w:pPr>
        <w:spacing w:after="0"/>
        <w:rPr>
          <w:sz w:val="20"/>
          <w:szCs w:val="20"/>
        </w:rPr>
      </w:pPr>
      <w:r w:rsidRPr="006022CC">
        <w:rPr>
          <w:sz w:val="20"/>
          <w:szCs w:val="20"/>
        </w:rPr>
        <w:t>Pogodbena cena vključuje tudi vrednost nepredvidenih del v višini 5% vrednosti del, ki se obračunavajo skladno s Splošnimi in Posebnimi pogoji pogodbe.</w:t>
      </w:r>
    </w:p>
    <w:p w14:paraId="5CC6CD43" w14:textId="77777777" w:rsidR="00B72A19" w:rsidRPr="006022CC" w:rsidRDefault="00B72A19" w:rsidP="00B72A19">
      <w:pPr>
        <w:spacing w:after="0"/>
        <w:rPr>
          <w:sz w:val="20"/>
          <w:szCs w:val="20"/>
        </w:rPr>
      </w:pPr>
    </w:p>
    <w:p w14:paraId="51BD61C0" w14:textId="77777777" w:rsidR="00B72A19" w:rsidRPr="006022CC" w:rsidRDefault="00B72A19" w:rsidP="00B72A19">
      <w:r w:rsidRPr="006022CC">
        <w:rPr>
          <w:sz w:val="20"/>
          <w:szCs w:val="20"/>
        </w:rPr>
        <w:lastRenderedPageBreak/>
        <w:t xml:space="preserve">Naročnik bo izvajalcu priznal valorizacijo cen v skladu z upoštevanjem »Povprečnega indeksa za inženirske gradnje (št. 50)«, ki ga izračunava in objavlja Gospodarska zbornica Slovenije, Zbornica gradbeništva in industrije gradbenega materiala (GZS ZGIGM). Začetni indeks iz tega člena pogodbe je 100, šteto od datuma podpisa pogodbe. Povišanje oziroma znižanje cen se priznava po poteku enega leta od sklenitve pogodbe na predlog izvajalca oziroma naročnika, po potrditvi Inženirja, ter znaša 80% povišanja oziroma znižanja cen na osnovi »Povprečnega indeksa za inženirske gradnje (št. 50)«.  </w:t>
      </w:r>
    </w:p>
    <w:p w14:paraId="0366E753" w14:textId="497D27D3" w:rsidR="00B72A19" w:rsidRPr="006022CC" w:rsidRDefault="00B72A19" w:rsidP="002E0D36">
      <w:pPr>
        <w:spacing w:after="0"/>
        <w:rPr>
          <w:rFonts w:cs="Calibri"/>
          <w:sz w:val="20"/>
          <w:szCs w:val="20"/>
        </w:rPr>
      </w:pPr>
      <w:r w:rsidRPr="006022CC">
        <w:rPr>
          <w:rFonts w:cs="Calibri"/>
          <w:sz w:val="20"/>
          <w:szCs w:val="20"/>
        </w:rPr>
        <w:t>Za dela, ki so predmet te pogodbe, velja obrnjeno davčno breme, skladno s 76.a členom ZDDV-1 (</w:t>
      </w:r>
      <w:r w:rsidR="002E0D36" w:rsidRPr="002E0D36">
        <w:rPr>
          <w:rFonts w:cs="Calibri"/>
          <w:sz w:val="20"/>
          <w:szCs w:val="20"/>
        </w:rPr>
        <w:t>Uradni list RS, št. 117/06, 52/07, 33/09, 85/09, 85/10, 18/11, 78/11, 38/12, 40/12 - ZUJF, 83/12, 14/13, 46/13 - ZIPRS1314-A, 101/13 - ZIPRS1415, 86/14,</w:t>
      </w:r>
      <w:r w:rsidR="002E0D36">
        <w:rPr>
          <w:rFonts w:cs="Calibri"/>
          <w:sz w:val="20"/>
          <w:szCs w:val="20"/>
        </w:rPr>
        <w:t xml:space="preserve"> </w:t>
      </w:r>
      <w:r w:rsidR="002E0D36" w:rsidRPr="002E0D36">
        <w:rPr>
          <w:rFonts w:cs="Calibri"/>
          <w:sz w:val="20"/>
          <w:szCs w:val="20"/>
        </w:rPr>
        <w:t>90/15, 77/18, 59/19, 72/19, 49/20 - ZIUZEOP, 175/20 - ZIUOPDVE, 203/20 - ZIUPOPDVE, 112/21 - ZIUPGT, 196/21 - ZDOsk, 206/21 - ZDUPŠOP, 3/22, 29/22 -</w:t>
      </w:r>
      <w:r w:rsidR="002E0D36">
        <w:rPr>
          <w:rFonts w:cs="Calibri"/>
          <w:sz w:val="20"/>
          <w:szCs w:val="20"/>
        </w:rPr>
        <w:t xml:space="preserve"> </w:t>
      </w:r>
      <w:r w:rsidR="002E0D36" w:rsidRPr="002E0D36">
        <w:rPr>
          <w:rFonts w:cs="Calibri"/>
          <w:sz w:val="20"/>
          <w:szCs w:val="20"/>
        </w:rPr>
        <w:t xml:space="preserve">ZUOPDCE, 114/22 - ZNUDDVE, 141/22 - ZNUNBZ, 40/23 - ZDavPR-B, 95/23 </w:t>
      </w:r>
      <w:r w:rsidR="002E0D36">
        <w:rPr>
          <w:rFonts w:cs="Calibri"/>
          <w:sz w:val="20"/>
          <w:szCs w:val="20"/>
        </w:rPr>
        <w:t>–</w:t>
      </w:r>
      <w:r w:rsidR="002E0D36" w:rsidRPr="002E0D36">
        <w:rPr>
          <w:rFonts w:cs="Calibri"/>
          <w:sz w:val="20"/>
          <w:szCs w:val="20"/>
        </w:rPr>
        <w:t xml:space="preserve"> ZIUOPZP</w:t>
      </w:r>
      <w:r w:rsidR="002E0D36">
        <w:rPr>
          <w:rFonts w:cs="Calibri"/>
          <w:sz w:val="20"/>
          <w:szCs w:val="20"/>
        </w:rPr>
        <w:t xml:space="preserve">) </w:t>
      </w:r>
      <w:r w:rsidRPr="006022CC">
        <w:rPr>
          <w:rFonts w:cs="Calibri"/>
          <w:sz w:val="20"/>
          <w:szCs w:val="20"/>
        </w:rPr>
        <w:t>tako, da je zavezanec za plačilo DDV naročnik, upoštevaje tudi stališče iz uradnega pojasnila MF, DURS, Generalnega davčnega urada, št.: 4230-48/2009 01032-01 z dne 05.02.2010 glede na pretežnost gradbenih storitev.</w:t>
      </w:r>
    </w:p>
    <w:p w14:paraId="2D7E34C3" w14:textId="77777777" w:rsidR="00B72A19" w:rsidRPr="006022CC" w:rsidRDefault="00B72A19" w:rsidP="00B72A19">
      <w:pPr>
        <w:spacing w:after="0"/>
        <w:rPr>
          <w:rFonts w:cs="Calibri"/>
          <w:sz w:val="20"/>
          <w:szCs w:val="20"/>
        </w:rPr>
      </w:pPr>
      <w:r w:rsidRPr="006022CC">
        <w:rPr>
          <w:rFonts w:cs="Calibri"/>
          <w:sz w:val="20"/>
          <w:szCs w:val="20"/>
        </w:rPr>
        <w:t>Ne glede na prejšnja pogodbena določila, vezana na področje DDV, mora Izvajalec upoštevati vsakokratno veljavno zakonodajo, predpise in pojasnila Ministrstva za finance iz področja davka na dodano vrednost (DDV).</w:t>
      </w:r>
    </w:p>
    <w:p w14:paraId="495645B7" w14:textId="77777777" w:rsidR="002E0D36" w:rsidRDefault="002E0D36" w:rsidP="00B72A19">
      <w:pPr>
        <w:spacing w:after="0"/>
        <w:rPr>
          <w:rFonts w:cs="Calibri"/>
          <w:sz w:val="20"/>
          <w:szCs w:val="20"/>
        </w:rPr>
      </w:pPr>
    </w:p>
    <w:p w14:paraId="55F6387D" w14:textId="616DB8C5" w:rsidR="00B72A19" w:rsidRPr="006022CC" w:rsidRDefault="00B72A19" w:rsidP="00B72A19">
      <w:pPr>
        <w:spacing w:after="0"/>
        <w:rPr>
          <w:rFonts w:cs="Calibri"/>
          <w:sz w:val="20"/>
          <w:szCs w:val="20"/>
        </w:rPr>
      </w:pPr>
      <w:r w:rsidRPr="006022CC">
        <w:rPr>
          <w:rFonts w:cs="Calibri"/>
          <w:sz w:val="20"/>
          <w:szCs w:val="20"/>
        </w:rPr>
        <w:t>IV. NAČIN OBRAČUNAVANJA OPRAVLJENIH DEL</w:t>
      </w:r>
    </w:p>
    <w:p w14:paraId="33C1DD23" w14:textId="77777777" w:rsidR="00B72A19" w:rsidRPr="006022CC" w:rsidRDefault="00B72A19" w:rsidP="00B72A19">
      <w:pPr>
        <w:spacing w:after="0"/>
        <w:jc w:val="center"/>
        <w:rPr>
          <w:rFonts w:cs="Calibri"/>
          <w:sz w:val="20"/>
          <w:szCs w:val="20"/>
        </w:rPr>
      </w:pPr>
      <w:r w:rsidRPr="006022CC">
        <w:rPr>
          <w:rFonts w:cs="Calibri"/>
          <w:sz w:val="20"/>
          <w:szCs w:val="20"/>
        </w:rPr>
        <w:t>4. člen</w:t>
      </w:r>
    </w:p>
    <w:p w14:paraId="46B8755A" w14:textId="77777777" w:rsidR="00B72A19" w:rsidRPr="006022CC" w:rsidRDefault="00B72A19" w:rsidP="00B72A19">
      <w:pPr>
        <w:spacing w:after="0"/>
        <w:rPr>
          <w:rFonts w:cs="Calibri"/>
          <w:sz w:val="20"/>
          <w:szCs w:val="20"/>
        </w:rPr>
      </w:pPr>
      <w:r w:rsidRPr="006022CC">
        <w:rPr>
          <w:rFonts w:cs="Calibri"/>
          <w:sz w:val="20"/>
          <w:szCs w:val="20"/>
        </w:rPr>
        <w:t>Izvedena Dela bo Izvajalec obračunaval po cenah na enoto iz ponudbenega predračuna št.</w:t>
      </w:r>
      <w:r w:rsidRPr="006022CC">
        <w:t xml:space="preserve"> </w:t>
      </w:r>
      <w:r w:rsidRPr="006022CC">
        <w:rPr>
          <w:rFonts w:cs="Calibri"/>
          <w:sz w:val="20"/>
          <w:szCs w:val="20"/>
        </w:rPr>
        <w:t>…..in po dejansko izvedenih količinah, evidentiranih in potrjenih v knjigi obračunskih izmer.</w:t>
      </w:r>
    </w:p>
    <w:p w14:paraId="5E0744CB" w14:textId="77777777" w:rsidR="00B72A19" w:rsidRPr="006022CC" w:rsidRDefault="00B72A19" w:rsidP="00B72A19">
      <w:pPr>
        <w:spacing w:after="0"/>
        <w:rPr>
          <w:rFonts w:cs="Calibri"/>
          <w:sz w:val="20"/>
          <w:szCs w:val="20"/>
        </w:rPr>
      </w:pPr>
      <w:r w:rsidRPr="006022CC">
        <w:rPr>
          <w:rFonts w:cs="Calibri"/>
          <w:sz w:val="20"/>
          <w:szCs w:val="20"/>
        </w:rPr>
        <w:t xml:space="preserve">Obračunavanje del bo izvajalec vršil z izstavitvijo začasnih mesečnih situacij. Vrednost mesečne situacije bo izražena glede na dejansko izvedene in potrjene količine v knjigi obračunskih izmer. </w:t>
      </w:r>
    </w:p>
    <w:p w14:paraId="52F361CF" w14:textId="77777777" w:rsidR="00B72A19" w:rsidRPr="006022CC" w:rsidRDefault="00B72A19" w:rsidP="00B72A19">
      <w:pPr>
        <w:spacing w:after="0"/>
        <w:rPr>
          <w:rFonts w:cs="Calibri"/>
          <w:sz w:val="20"/>
          <w:szCs w:val="20"/>
        </w:rPr>
      </w:pPr>
      <w:r w:rsidRPr="006022CC">
        <w:rPr>
          <w:rFonts w:cs="Calibri"/>
          <w:sz w:val="20"/>
          <w:szCs w:val="20"/>
        </w:rPr>
        <w:t>Izvajalec bo vsaki začasni situaciji v okviru mesečnega poročila priložil tudi preglednico o poreklu proizvodov skupaj s potrdili o poreklu proizvodov (</w:t>
      </w:r>
      <w:r w:rsidRPr="006022CC">
        <w:rPr>
          <w:rFonts w:cs="Calibri"/>
          <w:i/>
          <w:iCs/>
          <w:sz w:val="20"/>
          <w:szCs w:val="20"/>
        </w:rPr>
        <w:t>Certificate of origin</w:t>
      </w:r>
      <w:r w:rsidRPr="006022CC">
        <w:rPr>
          <w:rFonts w:cs="Calibri"/>
          <w:sz w:val="20"/>
          <w:szCs w:val="20"/>
        </w:rPr>
        <w:t xml:space="preserve">) oz. drugimi ustreznimi dokazili o poreklu proizvodov za vse proizvode, ki jih je uporabil za izvedbo Del, in iz katerih bo razvidna količina in vrednost takšnih proizvodov, kot je to določeno v podčlenu 14.3 Posebnih pogojev. Za ugotavljanje porekla proizvoda v smislu določbe člena 87 ZJN-3 se uporabljajo določbe Uredbe (EU) št. 952/2013 Evropskega parlamenta in Sveta z dne 9. oktobra 2013 o carinskem zakoniku Unije (UL L št. 269 z dne 10. 10. 2013, str. 1, »Carinski zakonik Unije«) in Pravo. Naročnik bo kot veljavna sprejel vsa dokazila, ki jih z namenom ugotavljanja porekla proizvodov na podlagi Carinskega zakonika Unije uporablja Finančna uprava Republike Slovenije kot carinski organ.    </w:t>
      </w:r>
    </w:p>
    <w:p w14:paraId="2ED1BA84" w14:textId="77777777" w:rsidR="00B72A19" w:rsidRPr="006022CC" w:rsidRDefault="00B72A19" w:rsidP="00B72A19">
      <w:pPr>
        <w:spacing w:after="0"/>
        <w:rPr>
          <w:rFonts w:cs="Calibri"/>
          <w:sz w:val="20"/>
          <w:szCs w:val="20"/>
        </w:rPr>
      </w:pPr>
      <w:r w:rsidRPr="006022CC">
        <w:rPr>
          <w:rFonts w:cs="Calibri"/>
          <w:sz w:val="20"/>
          <w:szCs w:val="20"/>
        </w:rPr>
        <w:t>Situacija se izdela v 6 (šestih) izvodih v obliki, odobreni s strani Naročnika in podpisani s strani pooblaščenega predstavnika Izvajalca ter potrjeni s strani Inženirja. V situaciji se za vsako posamezno aktivnost prikažejo opravljene storitve oz. izvedena dela v skladu s Pogodbo. Vrednost posamezne mesečne situacije je odvisna od dejanske količine opravljenih del v posameznem mesecu.</w:t>
      </w:r>
    </w:p>
    <w:p w14:paraId="2D6FDE57" w14:textId="77777777" w:rsidR="00B72A19" w:rsidRPr="006022CC" w:rsidRDefault="00B72A19" w:rsidP="00B72A19">
      <w:pPr>
        <w:spacing w:after="0"/>
        <w:rPr>
          <w:rFonts w:cs="Calibri"/>
          <w:sz w:val="20"/>
          <w:szCs w:val="20"/>
        </w:rPr>
      </w:pPr>
      <w:r w:rsidRPr="006022CC">
        <w:rPr>
          <w:rFonts w:cs="Calibri"/>
          <w:sz w:val="20"/>
          <w:szCs w:val="20"/>
        </w:rPr>
        <w:t>Osnutek končne situacije bo izstavljen po izdaji Potrdila o izvedbi v skladu z določili podčlena 14.11 Splošnih pogojev pogodbe. V osnutku končnega obračuna morajo biti upoštevani odbitki zaradi morebitne manjvrednosti del (v zapisniško evidentirani vrednosti) in uveljavljenih pogodbenih kazni.</w:t>
      </w:r>
    </w:p>
    <w:p w14:paraId="30999019" w14:textId="77777777" w:rsidR="00B72A19" w:rsidRDefault="00B72A19" w:rsidP="00B72A19">
      <w:pPr>
        <w:spacing w:after="0"/>
        <w:rPr>
          <w:rFonts w:cs="Calibri"/>
          <w:sz w:val="20"/>
          <w:szCs w:val="20"/>
        </w:rPr>
      </w:pPr>
      <w:r w:rsidRPr="006022CC">
        <w:rPr>
          <w:rFonts w:cs="Calibri"/>
          <w:sz w:val="20"/>
          <w:szCs w:val="20"/>
        </w:rPr>
        <w:t>Če bo Naročnik v času izvajanja pogodbe prešel na elektronsko poslovanje ali bo takšna oblika poslovanja opredeljena z zakonom, bo Izvajalec dolžan situacije izstavljati v elektronski obliki, o čemer bo Naročnik pravočasno obvestil Izvajalca.</w:t>
      </w:r>
    </w:p>
    <w:p w14:paraId="34F5F307" w14:textId="77777777" w:rsidR="00272594" w:rsidRDefault="00272594" w:rsidP="00B72A19">
      <w:pPr>
        <w:spacing w:after="0"/>
        <w:rPr>
          <w:rFonts w:cs="Calibri"/>
          <w:sz w:val="20"/>
          <w:szCs w:val="20"/>
        </w:rPr>
      </w:pPr>
    </w:p>
    <w:p w14:paraId="719BCAA3" w14:textId="77777777" w:rsidR="00272594" w:rsidRDefault="00272594" w:rsidP="00B72A19">
      <w:pPr>
        <w:spacing w:after="0"/>
        <w:rPr>
          <w:rFonts w:cs="Calibri"/>
          <w:sz w:val="20"/>
          <w:szCs w:val="20"/>
        </w:rPr>
      </w:pPr>
    </w:p>
    <w:p w14:paraId="744882C0" w14:textId="77777777" w:rsidR="00272594" w:rsidRPr="006022CC" w:rsidRDefault="00272594" w:rsidP="00B72A19">
      <w:pPr>
        <w:spacing w:after="0"/>
        <w:rPr>
          <w:rFonts w:cs="Calibri"/>
          <w:sz w:val="20"/>
          <w:szCs w:val="20"/>
        </w:rPr>
      </w:pPr>
    </w:p>
    <w:p w14:paraId="66C1D171" w14:textId="77777777" w:rsidR="00B72A19" w:rsidRPr="006022CC" w:rsidRDefault="00B72A19" w:rsidP="00B72A19">
      <w:pPr>
        <w:spacing w:after="0"/>
        <w:rPr>
          <w:rFonts w:cs="Calibri"/>
          <w:sz w:val="20"/>
          <w:szCs w:val="20"/>
        </w:rPr>
      </w:pPr>
      <w:r w:rsidRPr="006022CC">
        <w:rPr>
          <w:rFonts w:cs="Calibri"/>
          <w:sz w:val="20"/>
          <w:szCs w:val="20"/>
        </w:rPr>
        <w:lastRenderedPageBreak/>
        <w:t>V. NAČIN PLAČEVANJA</w:t>
      </w:r>
    </w:p>
    <w:p w14:paraId="1904B125" w14:textId="77777777" w:rsidR="00B72A19" w:rsidRPr="006022CC" w:rsidRDefault="00B72A19" w:rsidP="00B72A19">
      <w:pPr>
        <w:spacing w:after="0"/>
        <w:jc w:val="center"/>
        <w:rPr>
          <w:rFonts w:cs="Calibri"/>
          <w:sz w:val="20"/>
          <w:szCs w:val="20"/>
        </w:rPr>
      </w:pPr>
      <w:r w:rsidRPr="006022CC">
        <w:rPr>
          <w:rFonts w:cs="Calibri"/>
          <w:sz w:val="20"/>
          <w:szCs w:val="20"/>
        </w:rPr>
        <w:t>5. člen</w:t>
      </w:r>
    </w:p>
    <w:p w14:paraId="51325E9A" w14:textId="77777777" w:rsidR="00B72A19" w:rsidRPr="006022CC" w:rsidRDefault="00B72A19" w:rsidP="00B72A19">
      <w:pPr>
        <w:widowControl w:val="0"/>
        <w:rPr>
          <w:rFonts w:eastAsia="Calibri" w:cs="Calibri"/>
          <w:color w:val="000000"/>
          <w:sz w:val="20"/>
          <w:szCs w:val="20"/>
          <w:lang w:eastAsia="sl-SI" w:bidi="sl-SI"/>
        </w:rPr>
      </w:pPr>
      <w:r w:rsidRPr="006022CC">
        <w:rPr>
          <w:rFonts w:eastAsia="Calibri" w:cs="Calibri"/>
          <w:color w:val="000000"/>
          <w:sz w:val="20"/>
          <w:szCs w:val="20"/>
          <w:lang w:eastAsia="sl-SI" w:bidi="sl-SI"/>
        </w:rPr>
        <w:t>Naročnik bo Izvajalcu in Podizvajalcem plačeval izvršena dela na podlagi obračuna z izstavitvijo začasnih situacij in končne situacije, ki jih pripravi Izvajalec in so izdane v skladu s podčlenom 14.3 Splošnih pogojev pogodbe in Posebnih pogojev ter skladno z navodili Naročnika. Situaciji mora biti priloženo mesečno poročilo</w:t>
      </w:r>
      <w:r w:rsidRPr="006022CC">
        <w:t xml:space="preserve"> </w:t>
      </w:r>
      <w:r w:rsidRPr="006022CC">
        <w:rPr>
          <w:rFonts w:eastAsia="Calibri" w:cs="Calibri"/>
          <w:color w:val="000000"/>
          <w:sz w:val="20"/>
          <w:szCs w:val="20"/>
          <w:lang w:eastAsia="sl-SI" w:bidi="sl-SI"/>
        </w:rPr>
        <w:t xml:space="preserve">o opravljenem delu, ki mora biti izdelano skladno s podčlenom 4.21 Splošnih pogojev pogodbe in določili Splošnih in posebnih tehničnih pogojev, ki so sestavni del Specifikacije naročila </w:t>
      </w:r>
      <w:r w:rsidRPr="006022CC">
        <w:rPr>
          <w:rFonts w:cs="Calibri"/>
          <w:sz w:val="20"/>
          <w:szCs w:val="20"/>
        </w:rPr>
        <w:t>(</w:t>
      </w:r>
      <w:r w:rsidRPr="00F25B68">
        <w:rPr>
          <w:rFonts w:cs="Calibri"/>
          <w:sz w:val="20"/>
          <w:szCs w:val="20"/>
        </w:rPr>
        <w:t>Poglavje 6</w:t>
      </w:r>
      <w:r w:rsidRPr="006022CC">
        <w:rPr>
          <w:rFonts w:cs="Calibri"/>
          <w:sz w:val="20"/>
          <w:szCs w:val="20"/>
        </w:rPr>
        <w:t xml:space="preserve"> razpisne dokumentacije)</w:t>
      </w:r>
      <w:r w:rsidRPr="006022CC">
        <w:rPr>
          <w:rFonts w:eastAsia="Calibri" w:cs="Calibri"/>
          <w:color w:val="000000"/>
          <w:sz w:val="20"/>
          <w:szCs w:val="20"/>
          <w:lang w:eastAsia="sl-SI" w:bidi="sl-SI"/>
        </w:rPr>
        <w:t>.</w:t>
      </w:r>
    </w:p>
    <w:p w14:paraId="14641968" w14:textId="77777777" w:rsidR="00B72A19" w:rsidRPr="006022CC" w:rsidRDefault="00B72A19" w:rsidP="00B72A19">
      <w:pPr>
        <w:spacing w:after="0"/>
        <w:rPr>
          <w:rFonts w:cs="Calibri"/>
          <w:sz w:val="20"/>
          <w:szCs w:val="20"/>
        </w:rPr>
      </w:pPr>
      <w:r w:rsidRPr="006022CC">
        <w:rPr>
          <w:rFonts w:cs="Calibri"/>
          <w:sz w:val="20"/>
          <w:szCs w:val="20"/>
        </w:rPr>
        <w:t>Naročnik bo v skladu s podčlenom 14.3 (c) Splošnih pogojev pogodbe in v skladu z Dodatkom k ponudbi zadržal zadržani znesek 5 % (pet odstotkov) zaračunane vrednosti od vsake situacije (brez DDV). Plačilo zadržanega zneska bo izvedeno v skladu s podčlenom 14.9 Splošnih pogojev pogodbe.</w:t>
      </w:r>
    </w:p>
    <w:p w14:paraId="399B807E" w14:textId="77777777" w:rsidR="00B72A19" w:rsidRPr="006022CC" w:rsidRDefault="00B72A19" w:rsidP="00B72A19">
      <w:pPr>
        <w:widowControl w:val="0"/>
        <w:spacing w:line="240" w:lineRule="auto"/>
        <w:rPr>
          <w:rFonts w:eastAsia="Calibri" w:cs="Calibri"/>
          <w:sz w:val="20"/>
          <w:szCs w:val="20"/>
          <w:lang w:eastAsia="sl-SI" w:bidi="sl-SI"/>
        </w:rPr>
      </w:pPr>
      <w:r w:rsidRPr="006022CC">
        <w:rPr>
          <w:rFonts w:eastAsia="Calibri" w:cs="Calibri"/>
          <w:sz w:val="20"/>
          <w:szCs w:val="20"/>
          <w:lang w:eastAsia="sl-SI" w:bidi="sl-SI"/>
        </w:rPr>
        <w:t>Izvajalec je dolžan pred izdajo situacije preveriti in potrditi v začasni ali končni situaciji, da so obračunana le naročena dela in da so vsa dela izvedena skladno s Pogodbo.</w:t>
      </w:r>
    </w:p>
    <w:p w14:paraId="1D9D25BC" w14:textId="77777777" w:rsidR="00B72A19" w:rsidRPr="006022CC" w:rsidRDefault="00B72A19" w:rsidP="00B72A19">
      <w:pPr>
        <w:widowControl w:val="0"/>
        <w:spacing w:after="260" w:line="240" w:lineRule="auto"/>
        <w:rPr>
          <w:rFonts w:eastAsia="Calibri" w:cs="Calibri"/>
          <w:sz w:val="20"/>
          <w:szCs w:val="20"/>
          <w:lang w:eastAsia="sl-SI" w:bidi="sl-SI"/>
        </w:rPr>
      </w:pPr>
      <w:r w:rsidRPr="006022CC">
        <w:rPr>
          <w:rFonts w:eastAsia="Calibri" w:cs="Calibri"/>
          <w:color w:val="000000"/>
          <w:sz w:val="20"/>
          <w:szCs w:val="20"/>
          <w:lang w:eastAsia="sl-SI" w:bidi="sl-SI"/>
        </w:rPr>
        <w:t>Izvajalec je obvezan dostaviti situacijo v roku pet (5) dni po obračunskem obdobju (po koncu meseca), to je do 5. dne v mesecu za pretekli mesec.</w:t>
      </w:r>
    </w:p>
    <w:p w14:paraId="30BD6D79" w14:textId="77777777" w:rsidR="00B72A19" w:rsidRPr="006022CC" w:rsidRDefault="00B72A19" w:rsidP="00B72A19">
      <w:pPr>
        <w:widowControl w:val="0"/>
        <w:spacing w:after="260" w:line="240" w:lineRule="auto"/>
        <w:rPr>
          <w:rFonts w:eastAsia="Calibri" w:cs="Calibri"/>
          <w:color w:val="000000"/>
          <w:sz w:val="20"/>
          <w:szCs w:val="20"/>
          <w:lang w:bidi="en-US"/>
        </w:rPr>
      </w:pPr>
      <w:r w:rsidRPr="006022CC">
        <w:rPr>
          <w:rFonts w:eastAsia="Calibri" w:cs="Calibri"/>
          <w:color w:val="000000"/>
          <w:sz w:val="20"/>
          <w:szCs w:val="20"/>
          <w:lang w:eastAsia="sl-SI" w:bidi="sl-SI"/>
        </w:rPr>
        <w:t>Naročnik je</w:t>
      </w:r>
      <w:r w:rsidRPr="006022CC">
        <w:rPr>
          <w:rFonts w:eastAsia="Calibri" w:cs="Calibri"/>
          <w:color w:val="000000"/>
          <w:sz w:val="20"/>
          <w:szCs w:val="20"/>
          <w:lang w:bidi="en-US"/>
        </w:rPr>
        <w:t xml:space="preserve"> </w:t>
      </w:r>
      <w:r w:rsidRPr="006022CC">
        <w:rPr>
          <w:rFonts w:eastAsia="Calibri" w:cs="Calibri"/>
          <w:color w:val="000000"/>
          <w:sz w:val="20"/>
          <w:szCs w:val="20"/>
          <w:lang w:eastAsia="sl-SI" w:bidi="sl-SI"/>
        </w:rPr>
        <w:t xml:space="preserve">dolžan začasno </w:t>
      </w:r>
      <w:r w:rsidRPr="006022CC">
        <w:rPr>
          <w:rFonts w:eastAsia="Calibri" w:cs="Calibri"/>
          <w:color w:val="000000"/>
          <w:sz w:val="20"/>
          <w:szCs w:val="20"/>
          <w:lang w:bidi="en-US"/>
        </w:rPr>
        <w:t xml:space="preserve">situacijo v roku 15 (petnajst) dni od prejema potrditi ali zavrniti. </w:t>
      </w:r>
      <w:r w:rsidRPr="006022CC">
        <w:rPr>
          <w:rFonts w:eastAsia="Calibri" w:cs="Calibri"/>
          <w:color w:val="000000"/>
          <w:sz w:val="20"/>
          <w:szCs w:val="20"/>
          <w:lang w:bidi="sl-SI"/>
        </w:rPr>
        <w:t xml:space="preserve">Pred potrditvijo ali zavrnitvijo začasne situacije s strani Naročnika začasno situacijo pregleda tudi Supernadzornik, in o njej poda svoje poročilo oz. mnenje, ne da bi to </w:t>
      </w:r>
      <w:r w:rsidRPr="006022CC">
        <w:rPr>
          <w:rFonts w:eastAsia="Calibri" w:cs="Calibri"/>
          <w:color w:val="000000"/>
          <w:sz w:val="20"/>
          <w:szCs w:val="20"/>
          <w:lang w:bidi="en-US"/>
        </w:rPr>
        <w:t xml:space="preserve">kakorkoli vplivalo na obveznosti Inženirja glede preverjanja začasnih situacij. </w:t>
      </w:r>
      <w:r w:rsidRPr="006022CC">
        <w:rPr>
          <w:rFonts w:eastAsia="Calibri" w:cs="Calibri"/>
          <w:color w:val="000000"/>
          <w:sz w:val="20"/>
          <w:szCs w:val="20"/>
          <w:lang w:eastAsia="sl-SI" w:bidi="sl-SI"/>
        </w:rPr>
        <w:t xml:space="preserve">Če </w:t>
      </w:r>
      <w:r w:rsidRPr="006022CC">
        <w:rPr>
          <w:rFonts w:eastAsia="Calibri" w:cs="Calibri"/>
          <w:color w:val="000000"/>
          <w:sz w:val="20"/>
          <w:szCs w:val="20"/>
          <w:lang w:bidi="en-US"/>
        </w:rPr>
        <w:t xml:space="preserve">je del ali celotna situacija sporna, </w:t>
      </w:r>
      <w:r w:rsidRPr="006022CC">
        <w:rPr>
          <w:rFonts w:eastAsia="Calibri" w:cs="Calibri"/>
          <w:color w:val="000000"/>
          <w:sz w:val="20"/>
          <w:szCs w:val="20"/>
          <w:lang w:eastAsia="sl-SI" w:bidi="sl-SI"/>
        </w:rPr>
        <w:t xml:space="preserve">Naročnik </w:t>
      </w:r>
      <w:r w:rsidRPr="006022CC">
        <w:rPr>
          <w:rFonts w:eastAsia="Calibri" w:cs="Calibri"/>
          <w:color w:val="000000"/>
          <w:sz w:val="20"/>
          <w:szCs w:val="20"/>
          <w:lang w:bidi="en-US"/>
        </w:rPr>
        <w:t xml:space="preserve">Izvajalca pisno opozori o vrednosti spornega dela situacije, Izvajalec pa mora v roku 5 (pet) dni od prejema opozorila za sporni del </w:t>
      </w:r>
      <w:r w:rsidRPr="006022CC">
        <w:rPr>
          <w:rFonts w:eastAsia="Calibri" w:cs="Calibri"/>
          <w:color w:val="000000"/>
          <w:sz w:val="20"/>
          <w:szCs w:val="20"/>
          <w:lang w:eastAsia="sl-SI" w:bidi="sl-SI"/>
        </w:rPr>
        <w:t>Naročniku podati dodatno obrazložitev svoje realizacije za sporni del računa</w:t>
      </w:r>
      <w:r w:rsidRPr="006022CC">
        <w:rPr>
          <w:rFonts w:eastAsia="Calibri" w:cs="Calibri"/>
          <w:color w:val="000000"/>
          <w:sz w:val="20"/>
          <w:szCs w:val="20"/>
          <w:lang w:bidi="en-US"/>
        </w:rPr>
        <w:t xml:space="preserve">. Če Naročnik ugotovi, da Izvajalec ni upravičen do izplačila spornega dela oz. Izvajalec v roku 5 dni od prejema opozorila ne posreduje dodatne obrazložitve, mora Izvajalec najkasneje v roku 5 dni od zavrnitve izstaviti dobropis v višini zavrnjenega dela začasne situacije. </w:t>
      </w:r>
      <w:r w:rsidRPr="006022CC">
        <w:rPr>
          <w:rFonts w:eastAsia="Calibri" w:cs="Calibri"/>
          <w:color w:val="000000"/>
          <w:sz w:val="20"/>
          <w:szCs w:val="20"/>
          <w:lang w:eastAsia="sl-SI" w:bidi="sl-SI"/>
        </w:rPr>
        <w:t xml:space="preserve">Če </w:t>
      </w:r>
      <w:r w:rsidRPr="006022CC">
        <w:rPr>
          <w:rFonts w:eastAsia="Calibri" w:cs="Calibri"/>
          <w:color w:val="000000"/>
          <w:sz w:val="20"/>
          <w:szCs w:val="20"/>
          <w:lang w:bidi="en-US"/>
        </w:rPr>
        <w:t xml:space="preserve">Izvajalec dobropisa v zahtevanem roku ne </w:t>
      </w:r>
      <w:r w:rsidRPr="006022CC">
        <w:rPr>
          <w:rFonts w:eastAsia="Calibri" w:cs="Calibri"/>
          <w:color w:val="000000"/>
          <w:sz w:val="20"/>
          <w:szCs w:val="20"/>
          <w:lang w:eastAsia="sl-SI" w:bidi="sl-SI"/>
        </w:rPr>
        <w:t xml:space="preserve">predloži, </w:t>
      </w:r>
      <w:r w:rsidRPr="006022CC">
        <w:rPr>
          <w:rFonts w:eastAsia="Calibri" w:cs="Calibri"/>
          <w:color w:val="000000"/>
          <w:sz w:val="20"/>
          <w:szCs w:val="20"/>
          <w:lang w:bidi="en-US"/>
        </w:rPr>
        <w:t xml:space="preserve">Naročnik situacijo za vrednost spornega dela zavrne. </w:t>
      </w:r>
    </w:p>
    <w:p w14:paraId="6E1D7C11" w14:textId="77777777" w:rsidR="00B72A19" w:rsidRPr="006022CC" w:rsidRDefault="00B72A19" w:rsidP="00B72A19">
      <w:pPr>
        <w:widowControl w:val="0"/>
        <w:spacing w:after="260" w:line="240" w:lineRule="auto"/>
        <w:rPr>
          <w:rFonts w:eastAsia="Calibri" w:cs="Calibri"/>
          <w:sz w:val="20"/>
          <w:szCs w:val="20"/>
          <w:lang w:eastAsia="sl-SI" w:bidi="sl-SI"/>
        </w:rPr>
      </w:pPr>
      <w:r w:rsidRPr="006022CC">
        <w:rPr>
          <w:rFonts w:eastAsia="Calibri" w:cs="Calibri"/>
          <w:color w:val="000000"/>
          <w:sz w:val="20"/>
          <w:szCs w:val="20"/>
          <w:lang w:eastAsia="sl-SI" w:bidi="sl-SI"/>
        </w:rPr>
        <w:t xml:space="preserve">Če </w:t>
      </w:r>
      <w:r w:rsidRPr="006022CC">
        <w:rPr>
          <w:rFonts w:eastAsia="Calibri" w:cs="Calibri"/>
          <w:color w:val="000000"/>
          <w:sz w:val="20"/>
          <w:szCs w:val="20"/>
          <w:lang w:bidi="en-US"/>
        </w:rPr>
        <w:t xml:space="preserve">situacija ni sporna, bo </w:t>
      </w:r>
      <w:r w:rsidRPr="006022CC">
        <w:rPr>
          <w:rFonts w:eastAsia="Calibri" w:cs="Calibri"/>
          <w:color w:val="000000"/>
          <w:sz w:val="20"/>
          <w:szCs w:val="20"/>
          <w:lang w:eastAsia="sl-SI" w:bidi="sl-SI"/>
        </w:rPr>
        <w:t xml:space="preserve">Naročnik </w:t>
      </w:r>
      <w:r w:rsidRPr="006022CC">
        <w:rPr>
          <w:rFonts w:eastAsia="Calibri" w:cs="Calibri"/>
          <w:color w:val="000000"/>
          <w:sz w:val="20"/>
          <w:szCs w:val="20"/>
          <w:lang w:bidi="en-US"/>
        </w:rPr>
        <w:t xml:space="preserve">situacijo </w:t>
      </w:r>
      <w:r w:rsidRPr="006022CC">
        <w:rPr>
          <w:rFonts w:eastAsia="Calibri" w:cs="Calibri"/>
          <w:color w:val="000000"/>
          <w:sz w:val="20"/>
          <w:szCs w:val="20"/>
          <w:lang w:eastAsia="sl-SI" w:bidi="sl-SI"/>
        </w:rPr>
        <w:t xml:space="preserve">plačal </w:t>
      </w:r>
      <w:r w:rsidRPr="006022CC">
        <w:rPr>
          <w:rFonts w:eastAsia="Calibri" w:cs="Calibri"/>
          <w:color w:val="000000"/>
          <w:sz w:val="20"/>
          <w:szCs w:val="20"/>
          <w:lang w:bidi="en-US"/>
        </w:rPr>
        <w:t xml:space="preserve">v roku 30 (trideset) dni od prejema situacije pod pogojem, da so </w:t>
      </w:r>
      <w:r w:rsidRPr="006022CC">
        <w:rPr>
          <w:rFonts w:eastAsia="Calibri" w:cs="Calibri"/>
          <w:color w:val="000000"/>
          <w:sz w:val="20"/>
          <w:szCs w:val="20"/>
          <w:lang w:eastAsia="sl-SI" w:bidi="sl-SI"/>
        </w:rPr>
        <w:t xml:space="preserve">predložene </w:t>
      </w:r>
      <w:r w:rsidRPr="006022CC">
        <w:rPr>
          <w:rFonts w:eastAsia="Calibri" w:cs="Calibri"/>
          <w:color w:val="000000"/>
          <w:sz w:val="20"/>
          <w:szCs w:val="20"/>
          <w:lang w:bidi="en-US"/>
        </w:rPr>
        <w:t xml:space="preserve">ustrezne izjave za Podizvajalce, potrjeni </w:t>
      </w:r>
      <w:r w:rsidRPr="006022CC">
        <w:rPr>
          <w:rFonts w:eastAsia="Calibri" w:cs="Calibri"/>
          <w:color w:val="000000"/>
          <w:sz w:val="20"/>
          <w:szCs w:val="20"/>
          <w:lang w:eastAsia="sl-SI" w:bidi="sl-SI"/>
        </w:rPr>
        <w:t xml:space="preserve">računi </w:t>
      </w:r>
      <w:r w:rsidRPr="006022CC">
        <w:rPr>
          <w:rFonts w:eastAsia="Calibri" w:cs="Calibri"/>
          <w:color w:val="000000"/>
          <w:sz w:val="20"/>
          <w:szCs w:val="20"/>
          <w:lang w:bidi="en-US"/>
        </w:rPr>
        <w:t xml:space="preserve">Podizvajalcev in ostali obrazci, kot </w:t>
      </w:r>
      <w:r w:rsidRPr="006022CC">
        <w:rPr>
          <w:rFonts w:eastAsia="Calibri" w:cs="Calibri"/>
          <w:color w:val="000000"/>
          <w:sz w:val="20"/>
          <w:szCs w:val="20"/>
          <w:lang w:eastAsia="sl-SI" w:bidi="sl-SI"/>
        </w:rPr>
        <w:t xml:space="preserve">določa </w:t>
      </w:r>
      <w:r w:rsidRPr="006022CC">
        <w:rPr>
          <w:rFonts w:eastAsia="Calibri" w:cs="Calibri"/>
          <w:color w:val="000000"/>
          <w:sz w:val="20"/>
          <w:szCs w:val="20"/>
          <w:lang w:bidi="en-US"/>
        </w:rPr>
        <w:t xml:space="preserve">6. </w:t>
      </w:r>
      <w:r w:rsidRPr="006022CC">
        <w:rPr>
          <w:rFonts w:eastAsia="Calibri" w:cs="Calibri"/>
          <w:color w:val="000000"/>
          <w:sz w:val="20"/>
          <w:szCs w:val="20"/>
          <w:lang w:eastAsia="sl-SI" w:bidi="sl-SI"/>
        </w:rPr>
        <w:t xml:space="preserve">člen </w:t>
      </w:r>
      <w:r w:rsidRPr="006022CC">
        <w:rPr>
          <w:rFonts w:eastAsia="Calibri" w:cs="Calibri"/>
          <w:color w:val="000000"/>
          <w:sz w:val="20"/>
          <w:szCs w:val="20"/>
          <w:lang w:bidi="en-US"/>
        </w:rPr>
        <w:t xml:space="preserve">te pogodbe, v nasprotnem primeru se </w:t>
      </w:r>
      <w:r w:rsidRPr="006022CC">
        <w:rPr>
          <w:rFonts w:eastAsia="Calibri" w:cs="Calibri"/>
          <w:color w:val="000000"/>
          <w:sz w:val="20"/>
          <w:szCs w:val="20"/>
          <w:lang w:eastAsia="sl-SI" w:bidi="sl-SI"/>
        </w:rPr>
        <w:t xml:space="preserve">plačilo </w:t>
      </w:r>
      <w:r w:rsidRPr="006022CC">
        <w:rPr>
          <w:rFonts w:eastAsia="Calibri" w:cstheme="minorHAnsi"/>
          <w:color w:val="000000"/>
          <w:sz w:val="20"/>
          <w:szCs w:val="20"/>
          <w:lang w:bidi="en-US"/>
        </w:rPr>
        <w:t xml:space="preserve">situacije zadrži </w:t>
      </w:r>
      <w:r w:rsidRPr="006022CC">
        <w:rPr>
          <w:rFonts w:eastAsia="Calibri" w:cs="Calibri"/>
          <w:color w:val="000000"/>
          <w:sz w:val="20"/>
          <w:szCs w:val="20"/>
          <w:lang w:bidi="en-US"/>
        </w:rPr>
        <w:t>do 10 (deset) dni po prejemu zahtevane dokumentacije</w:t>
      </w:r>
      <w:r w:rsidRPr="006022CC">
        <w:rPr>
          <w:rFonts w:eastAsia="Calibri" w:cs="Calibri"/>
          <w:color w:val="000000"/>
          <w:sz w:val="20"/>
          <w:szCs w:val="20"/>
          <w:lang w:eastAsia="sl-SI" w:bidi="sl-SI"/>
        </w:rPr>
        <w:t>.</w:t>
      </w:r>
      <w:r w:rsidRPr="006022CC">
        <w:t xml:space="preserve"> </w:t>
      </w:r>
      <w:r w:rsidRPr="006022CC">
        <w:rPr>
          <w:rFonts w:eastAsia="Calibri" w:cs="Calibri"/>
          <w:color w:val="000000"/>
          <w:sz w:val="20"/>
          <w:szCs w:val="20"/>
          <w:lang w:eastAsia="sl-SI" w:bidi="sl-SI"/>
        </w:rPr>
        <w:t>Če zadnji dan plačilnega roka sovpada z dnem, ko je po zakonu dela prost dan, se za zadnji dan roka šteje naslednji delavnik.</w:t>
      </w:r>
    </w:p>
    <w:p w14:paraId="7C2D9275" w14:textId="77777777" w:rsidR="00B72A19" w:rsidRPr="006022CC" w:rsidRDefault="00B72A19" w:rsidP="00B72A19">
      <w:pPr>
        <w:spacing w:after="0"/>
        <w:rPr>
          <w:rFonts w:cs="Calibri"/>
          <w:sz w:val="20"/>
          <w:szCs w:val="20"/>
        </w:rPr>
      </w:pPr>
      <w:r w:rsidRPr="006022CC">
        <w:rPr>
          <w:rFonts w:cs="Calibri"/>
          <w:sz w:val="20"/>
          <w:szCs w:val="20"/>
        </w:rPr>
        <w:t>Situacija oz. račun, ki je izstavljen na Naročnika, mora poleg drugih obveznih in dogovorjenih sestavin obvezno vsebovati navedbo številke Pogodbe in naziva javnega naročila ter specifikacijo opravljenega dela.</w:t>
      </w:r>
    </w:p>
    <w:p w14:paraId="0CC520C0" w14:textId="77777777" w:rsidR="00B72A19" w:rsidRPr="006022CC" w:rsidRDefault="00B72A19" w:rsidP="00B72A19">
      <w:pPr>
        <w:spacing w:after="0"/>
        <w:rPr>
          <w:rFonts w:cs="Calibri"/>
          <w:sz w:val="20"/>
          <w:szCs w:val="20"/>
        </w:rPr>
      </w:pPr>
      <w:r w:rsidRPr="006022CC">
        <w:rPr>
          <w:rFonts w:cs="Calibri"/>
          <w:sz w:val="20"/>
          <w:szCs w:val="20"/>
        </w:rPr>
        <w:t>V primeru, da situacije ali računi zajemajo dela, ki jih je opravil Podizvajalec, mora Izvajalec računu oziroma situaciji predložiti vse specifikacije izvedenih del Podizvajalcev, ki so dolžni izvesti le naloge, dogovorjene s Pogodbo ali izrecnim pisnim in predhodnim naročilom Naročnika.</w:t>
      </w:r>
    </w:p>
    <w:p w14:paraId="11239081" w14:textId="77777777" w:rsidR="00B72A19" w:rsidRPr="006022CC" w:rsidRDefault="00B72A19" w:rsidP="00B72A19">
      <w:pPr>
        <w:spacing w:after="0"/>
        <w:rPr>
          <w:rFonts w:cs="Calibri"/>
          <w:sz w:val="20"/>
          <w:szCs w:val="20"/>
        </w:rPr>
      </w:pPr>
      <w:r w:rsidRPr="006022CC">
        <w:rPr>
          <w:rFonts w:cs="Calibri"/>
          <w:sz w:val="20"/>
          <w:szCs w:val="20"/>
        </w:rPr>
        <w:t>V primeru, da Naročnik po potrditvi situacije ali računa ugotovi in izkaže neskladnost pri izvajanju del Izvajalca ali njegovih Podizvajalcev, ki jih je že plačal, je Izvajalec dolžan Naročniku v roku, ki ga določi Naročnik, povrniti celoten znesek tega računa oziroma situacije ali njegov ustrezen del.</w:t>
      </w:r>
    </w:p>
    <w:p w14:paraId="7B853D88" w14:textId="77777777" w:rsidR="00F25B68" w:rsidRDefault="00B72A19" w:rsidP="00B72A19">
      <w:pPr>
        <w:widowControl w:val="0"/>
        <w:spacing w:after="260" w:line="240" w:lineRule="auto"/>
        <w:rPr>
          <w:rFonts w:eastAsia="Calibri" w:cs="Calibri"/>
          <w:color w:val="000000"/>
          <w:sz w:val="20"/>
          <w:szCs w:val="20"/>
          <w:lang w:bidi="en-US"/>
        </w:rPr>
      </w:pPr>
      <w:r w:rsidRPr="006022CC">
        <w:rPr>
          <w:rFonts w:eastAsia="Calibri" w:cs="Calibri"/>
          <w:color w:val="000000"/>
          <w:sz w:val="20"/>
          <w:szCs w:val="20"/>
          <w:lang w:bidi="en-US"/>
        </w:rPr>
        <w:t>V primeru zavrnitve situacije in/ali prepozno dostavljene situacije se Izvajalec zavezuje</w:t>
      </w:r>
      <w:r w:rsidRPr="006022CC">
        <w:rPr>
          <w:rFonts w:cs="Calibri"/>
          <w:sz w:val="20"/>
          <w:szCs w:val="20"/>
        </w:rPr>
        <w:t xml:space="preserve"> v roku, ki ga določi Naročnik,</w:t>
      </w:r>
      <w:r w:rsidRPr="006022CC">
        <w:rPr>
          <w:rFonts w:eastAsia="Calibri" w:cs="Calibri"/>
          <w:color w:val="000000"/>
          <w:sz w:val="20"/>
          <w:szCs w:val="20"/>
          <w:lang w:bidi="en-US"/>
        </w:rPr>
        <w:t xml:space="preserve"> </w:t>
      </w:r>
      <w:r w:rsidRPr="006022CC">
        <w:rPr>
          <w:rFonts w:eastAsia="Calibri" w:cs="Calibri"/>
          <w:color w:val="000000"/>
          <w:sz w:val="20"/>
          <w:szCs w:val="20"/>
          <w:lang w:eastAsia="sl-SI" w:bidi="sl-SI"/>
        </w:rPr>
        <w:t xml:space="preserve">Naročniku </w:t>
      </w:r>
      <w:r w:rsidRPr="006022CC">
        <w:rPr>
          <w:rFonts w:eastAsia="Calibri" w:cs="Calibri"/>
          <w:color w:val="000000"/>
          <w:sz w:val="20"/>
          <w:szCs w:val="20"/>
          <w:lang w:bidi="en-US"/>
        </w:rPr>
        <w:t xml:space="preserve">povrniti vse </w:t>
      </w:r>
      <w:r w:rsidRPr="006022CC">
        <w:rPr>
          <w:rFonts w:eastAsia="Calibri" w:cs="Calibri"/>
          <w:color w:val="000000"/>
          <w:sz w:val="20"/>
          <w:szCs w:val="20"/>
          <w:lang w:eastAsia="sl-SI" w:bidi="sl-SI"/>
        </w:rPr>
        <w:t xml:space="preserve">stroške, </w:t>
      </w:r>
      <w:r w:rsidRPr="006022CC">
        <w:rPr>
          <w:rFonts w:eastAsia="Calibri" w:cs="Calibri"/>
          <w:color w:val="000000"/>
          <w:sz w:val="20"/>
          <w:szCs w:val="20"/>
          <w:lang w:bidi="en-US"/>
        </w:rPr>
        <w:t>ki bodo nastali zaradi zavrnitve in/ali prepozno dostavljene situacije.</w:t>
      </w:r>
    </w:p>
    <w:p w14:paraId="7C1D95DC" w14:textId="77777777" w:rsidR="00B72A19" w:rsidRPr="006022CC" w:rsidRDefault="00B72A19" w:rsidP="00B72A19">
      <w:pPr>
        <w:jc w:val="center"/>
        <w:rPr>
          <w:rFonts w:cs="Calibri"/>
          <w:sz w:val="20"/>
          <w:szCs w:val="20"/>
          <w:lang w:eastAsia="sl-SI" w:bidi="sl-SI"/>
        </w:rPr>
      </w:pPr>
      <w:r w:rsidRPr="006022CC">
        <w:rPr>
          <w:rFonts w:cs="Calibri"/>
          <w:sz w:val="20"/>
          <w:szCs w:val="20"/>
          <w:lang w:eastAsia="sl-SI" w:bidi="sl-SI"/>
        </w:rPr>
        <w:t>6. člen</w:t>
      </w:r>
    </w:p>
    <w:p w14:paraId="405A2E9F" w14:textId="77777777" w:rsidR="00B72A19" w:rsidRPr="006022CC" w:rsidRDefault="00B72A19" w:rsidP="00B72A19">
      <w:pPr>
        <w:spacing w:after="0"/>
        <w:rPr>
          <w:rFonts w:cs="Calibri"/>
          <w:sz w:val="20"/>
          <w:szCs w:val="20"/>
          <w:lang w:bidi="en-US"/>
        </w:rPr>
      </w:pPr>
      <w:r w:rsidRPr="006022CC">
        <w:rPr>
          <w:rFonts w:cs="Calibri"/>
          <w:sz w:val="20"/>
          <w:szCs w:val="20"/>
          <w:lang w:bidi="en-US"/>
        </w:rPr>
        <w:t xml:space="preserve">V primeru, ko Izvajalec (oz. skupina partnerjev v primeru skupne ponudbe v primeru skupne izvedbe) dela izvaja s Podizvajalci, ki zahtevajo </w:t>
      </w:r>
      <w:r w:rsidRPr="006022CC">
        <w:rPr>
          <w:rFonts w:cs="Calibri"/>
          <w:sz w:val="20"/>
          <w:szCs w:val="20"/>
          <w:lang w:eastAsia="sl-SI" w:bidi="sl-SI"/>
        </w:rPr>
        <w:t xml:space="preserve">Naročnikova </w:t>
      </w:r>
      <w:r w:rsidRPr="006022CC">
        <w:rPr>
          <w:rFonts w:cs="Calibri"/>
          <w:sz w:val="20"/>
          <w:szCs w:val="20"/>
          <w:lang w:bidi="en-US"/>
        </w:rPr>
        <w:t xml:space="preserve">neposredna </w:t>
      </w:r>
      <w:r w:rsidRPr="006022CC">
        <w:rPr>
          <w:rFonts w:cs="Calibri"/>
          <w:sz w:val="20"/>
          <w:szCs w:val="20"/>
          <w:lang w:eastAsia="sl-SI" w:bidi="sl-SI"/>
        </w:rPr>
        <w:t xml:space="preserve">plačila v skladu z določili ZJN-3, </w:t>
      </w:r>
      <w:r w:rsidRPr="006022CC">
        <w:rPr>
          <w:rFonts w:cs="Calibri"/>
          <w:sz w:val="20"/>
          <w:szCs w:val="20"/>
          <w:lang w:bidi="en-US"/>
        </w:rPr>
        <w:t xml:space="preserve">(le-ta) </w:t>
      </w:r>
      <w:r w:rsidRPr="006022CC">
        <w:rPr>
          <w:rFonts w:cs="Calibri"/>
          <w:sz w:val="20"/>
          <w:szCs w:val="20"/>
          <w:lang w:eastAsia="sl-SI" w:bidi="sl-SI"/>
        </w:rPr>
        <w:t xml:space="preserve">pooblašča Naročnika, </w:t>
      </w:r>
      <w:r w:rsidRPr="006022CC">
        <w:rPr>
          <w:rFonts w:cs="Calibri"/>
          <w:sz w:val="20"/>
          <w:szCs w:val="20"/>
          <w:lang w:bidi="en-US"/>
        </w:rPr>
        <w:t xml:space="preserve">da na podlagi potrjenega </w:t>
      </w:r>
      <w:r w:rsidRPr="006022CC">
        <w:rPr>
          <w:rFonts w:cs="Calibri"/>
          <w:sz w:val="20"/>
          <w:szCs w:val="20"/>
          <w:lang w:eastAsia="sl-SI" w:bidi="sl-SI"/>
        </w:rPr>
        <w:t xml:space="preserve">računa </w:t>
      </w:r>
      <w:r w:rsidRPr="006022CC">
        <w:rPr>
          <w:rFonts w:cs="Calibri"/>
          <w:sz w:val="20"/>
          <w:szCs w:val="20"/>
          <w:lang w:bidi="en-US"/>
        </w:rPr>
        <w:t xml:space="preserve">oziroma situacije neposredno </w:t>
      </w:r>
      <w:r w:rsidRPr="006022CC">
        <w:rPr>
          <w:rFonts w:cs="Calibri"/>
          <w:sz w:val="20"/>
          <w:szCs w:val="20"/>
          <w:lang w:eastAsia="sl-SI" w:bidi="sl-SI"/>
        </w:rPr>
        <w:t xml:space="preserve">plačuje </w:t>
      </w:r>
      <w:r w:rsidRPr="006022CC">
        <w:rPr>
          <w:rFonts w:cs="Calibri"/>
          <w:sz w:val="20"/>
          <w:szCs w:val="20"/>
          <w:lang w:bidi="en-US"/>
        </w:rPr>
        <w:t>Podizvajalcem.</w:t>
      </w:r>
    </w:p>
    <w:p w14:paraId="531D1CD2" w14:textId="77777777" w:rsidR="00B72A19" w:rsidRPr="006022CC" w:rsidRDefault="00B72A19" w:rsidP="00B72A19">
      <w:pPr>
        <w:widowControl w:val="0"/>
        <w:spacing w:after="0"/>
        <w:rPr>
          <w:color w:val="000000"/>
          <w:sz w:val="20"/>
        </w:rPr>
      </w:pPr>
      <w:r w:rsidRPr="006022CC">
        <w:rPr>
          <w:rFonts w:eastAsia="Calibri" w:cs="Calibri"/>
          <w:color w:val="000000"/>
          <w:sz w:val="20"/>
          <w:szCs w:val="20"/>
          <w:lang w:eastAsia="sl-SI" w:bidi="sl-SI"/>
        </w:rPr>
        <w:t xml:space="preserve">Naročnik </w:t>
      </w:r>
      <w:r w:rsidRPr="006022CC">
        <w:rPr>
          <w:rFonts w:eastAsia="Calibri" w:cs="Calibri"/>
          <w:color w:val="000000"/>
          <w:sz w:val="20"/>
          <w:szCs w:val="20"/>
          <w:lang w:bidi="en-US"/>
        </w:rPr>
        <w:t xml:space="preserve">je </w:t>
      </w:r>
      <w:r w:rsidRPr="006022CC">
        <w:rPr>
          <w:rFonts w:eastAsia="Calibri" w:cs="Calibri"/>
          <w:color w:val="000000"/>
          <w:sz w:val="20"/>
          <w:szCs w:val="20"/>
          <w:lang w:eastAsia="sl-SI" w:bidi="sl-SI"/>
        </w:rPr>
        <w:t xml:space="preserve">dolžan </w:t>
      </w:r>
      <w:r w:rsidRPr="006022CC">
        <w:rPr>
          <w:rFonts w:eastAsia="Calibri" w:cs="Calibri"/>
          <w:color w:val="000000"/>
          <w:sz w:val="20"/>
          <w:szCs w:val="20"/>
          <w:lang w:bidi="en-US"/>
        </w:rPr>
        <w:t xml:space="preserve">v primeru, ko so Podizvajalci zahtevali </w:t>
      </w:r>
      <w:r w:rsidRPr="006022CC">
        <w:rPr>
          <w:rFonts w:eastAsia="Calibri" w:cs="Calibri"/>
          <w:color w:val="000000"/>
          <w:sz w:val="20"/>
          <w:szCs w:val="20"/>
          <w:lang w:eastAsia="sl-SI" w:bidi="sl-SI"/>
        </w:rPr>
        <w:t xml:space="preserve">Naročnikova </w:t>
      </w:r>
      <w:r w:rsidRPr="006022CC">
        <w:rPr>
          <w:rFonts w:eastAsia="Calibri" w:cs="Calibri"/>
          <w:color w:val="000000"/>
          <w:sz w:val="20"/>
          <w:szCs w:val="20"/>
          <w:lang w:bidi="en-US"/>
        </w:rPr>
        <w:t xml:space="preserve">neposredna </w:t>
      </w:r>
      <w:r w:rsidRPr="006022CC">
        <w:rPr>
          <w:rFonts w:eastAsia="Calibri" w:cs="Calibri"/>
          <w:color w:val="000000"/>
          <w:sz w:val="20"/>
          <w:szCs w:val="20"/>
          <w:lang w:eastAsia="sl-SI" w:bidi="sl-SI"/>
        </w:rPr>
        <w:t xml:space="preserve">plačila, </w:t>
      </w:r>
      <w:r w:rsidRPr="006022CC">
        <w:rPr>
          <w:rFonts w:eastAsia="Calibri" w:cs="Calibri"/>
          <w:color w:val="000000"/>
          <w:sz w:val="20"/>
          <w:szCs w:val="20"/>
          <w:lang w:bidi="en-US"/>
        </w:rPr>
        <w:t xml:space="preserve">namesto Izvajalca poravnati </w:t>
      </w:r>
      <w:r w:rsidRPr="006022CC">
        <w:rPr>
          <w:rFonts w:eastAsia="Calibri" w:cs="Calibri"/>
          <w:color w:val="000000"/>
          <w:sz w:val="20"/>
          <w:szCs w:val="20"/>
          <w:lang w:eastAsia="sl-SI" w:bidi="sl-SI"/>
        </w:rPr>
        <w:t xml:space="preserve">Podizvajalčevo nesporno </w:t>
      </w:r>
      <w:r w:rsidRPr="006022CC">
        <w:rPr>
          <w:rFonts w:eastAsia="Calibri" w:cs="Calibri"/>
          <w:color w:val="000000"/>
          <w:sz w:val="20"/>
          <w:szCs w:val="20"/>
          <w:lang w:bidi="en-US"/>
        </w:rPr>
        <w:t xml:space="preserve">terjatev do Izvajalca, za kar Izvajalec </w:t>
      </w:r>
      <w:r w:rsidRPr="006022CC">
        <w:rPr>
          <w:rFonts w:eastAsia="Calibri" w:cs="Calibri"/>
          <w:color w:val="000000"/>
          <w:sz w:val="20"/>
          <w:szCs w:val="20"/>
          <w:lang w:eastAsia="sl-SI" w:bidi="sl-SI"/>
        </w:rPr>
        <w:t xml:space="preserve">predloži </w:t>
      </w:r>
      <w:r w:rsidRPr="006022CC">
        <w:rPr>
          <w:rFonts w:eastAsia="Calibri" w:cs="Calibri"/>
          <w:color w:val="000000"/>
          <w:sz w:val="20"/>
          <w:szCs w:val="20"/>
          <w:lang w:bidi="en-US"/>
        </w:rPr>
        <w:t xml:space="preserve">pisno soglasje Podizvajalca, ki </w:t>
      </w:r>
      <w:r w:rsidRPr="006022CC">
        <w:rPr>
          <w:rFonts w:eastAsia="Calibri" w:cs="Calibri"/>
          <w:color w:val="000000"/>
          <w:sz w:val="20"/>
          <w:szCs w:val="20"/>
          <w:lang w:bidi="en-US"/>
        </w:rPr>
        <w:lastRenderedPageBreak/>
        <w:t>je sestavni del te Pogodbe.</w:t>
      </w:r>
    </w:p>
    <w:p w14:paraId="305A7B1F" w14:textId="77777777" w:rsidR="00B72A19" w:rsidRPr="006022CC" w:rsidRDefault="00B72A19" w:rsidP="00B72A19">
      <w:pPr>
        <w:widowControl w:val="0"/>
        <w:spacing w:after="0"/>
        <w:rPr>
          <w:color w:val="000000"/>
          <w:sz w:val="20"/>
        </w:rPr>
      </w:pPr>
      <w:r w:rsidRPr="006022CC">
        <w:rPr>
          <w:rFonts w:eastAsia="Calibri" w:cs="Calibri"/>
          <w:color w:val="000000"/>
          <w:sz w:val="20"/>
          <w:szCs w:val="20"/>
          <w:lang w:bidi="en-US"/>
        </w:rPr>
        <w:t xml:space="preserve">V tem primeru mora Izvajalec </w:t>
      </w:r>
      <w:r w:rsidRPr="006022CC">
        <w:rPr>
          <w:rFonts w:eastAsia="Calibri" w:cs="Calibri"/>
          <w:color w:val="000000"/>
          <w:sz w:val="20"/>
          <w:szCs w:val="20"/>
          <w:lang w:eastAsia="sl-SI" w:bidi="sl-SI"/>
        </w:rPr>
        <w:t xml:space="preserve">računu </w:t>
      </w:r>
      <w:r w:rsidRPr="006022CC">
        <w:rPr>
          <w:rFonts w:eastAsia="Calibri" w:cs="Calibri"/>
          <w:color w:val="000000"/>
          <w:sz w:val="20"/>
          <w:szCs w:val="20"/>
          <w:lang w:bidi="en-US"/>
        </w:rPr>
        <w:t xml:space="preserve">oziroma situaciji obvezno </w:t>
      </w:r>
      <w:r w:rsidRPr="006022CC">
        <w:rPr>
          <w:rFonts w:eastAsia="Calibri" w:cs="Calibri"/>
          <w:color w:val="000000"/>
          <w:sz w:val="20"/>
          <w:szCs w:val="20"/>
          <w:lang w:eastAsia="sl-SI" w:bidi="sl-SI"/>
        </w:rPr>
        <w:t xml:space="preserve">priložiti </w:t>
      </w:r>
      <w:r w:rsidRPr="006022CC">
        <w:rPr>
          <w:rFonts w:eastAsia="Calibri" w:cs="Calibri"/>
          <w:color w:val="000000"/>
          <w:sz w:val="20"/>
          <w:szCs w:val="20"/>
          <w:lang w:bidi="en-US"/>
        </w:rPr>
        <w:t xml:space="preserve">potrjene </w:t>
      </w:r>
      <w:r w:rsidRPr="006022CC">
        <w:rPr>
          <w:rFonts w:eastAsia="Calibri" w:cs="Calibri"/>
          <w:color w:val="000000"/>
          <w:sz w:val="20"/>
          <w:szCs w:val="20"/>
          <w:lang w:eastAsia="sl-SI" w:bidi="sl-SI"/>
        </w:rPr>
        <w:t xml:space="preserve">račune </w:t>
      </w:r>
      <w:r w:rsidRPr="006022CC">
        <w:rPr>
          <w:rFonts w:eastAsia="Calibri" w:cs="Calibri"/>
          <w:color w:val="000000"/>
          <w:sz w:val="20"/>
          <w:szCs w:val="20"/>
          <w:lang w:bidi="en-US"/>
        </w:rPr>
        <w:t xml:space="preserve">oziroma situacije teh Podizvajalcev in izjavo, da so </w:t>
      </w:r>
      <w:r w:rsidRPr="006022CC">
        <w:rPr>
          <w:rFonts w:eastAsia="Calibri" w:cs="Calibri"/>
          <w:color w:val="000000"/>
          <w:sz w:val="20"/>
          <w:szCs w:val="20"/>
          <w:lang w:eastAsia="sl-SI" w:bidi="sl-SI"/>
        </w:rPr>
        <w:t xml:space="preserve">priložene obračunske </w:t>
      </w:r>
      <w:r w:rsidRPr="006022CC">
        <w:rPr>
          <w:rFonts w:eastAsia="Calibri" w:cs="Calibri"/>
          <w:color w:val="000000"/>
          <w:sz w:val="20"/>
          <w:szCs w:val="20"/>
          <w:lang w:bidi="en-US"/>
        </w:rPr>
        <w:t xml:space="preserve">situacije vseh v tistem mesecu aktivnih Podizvajalcev in da drugih ni. Izjava mora biti podpisana s strani Izvajalca in vseh Podizvajalcev, ki so v </w:t>
      </w:r>
      <w:r w:rsidRPr="006022CC">
        <w:rPr>
          <w:rFonts w:eastAsia="Calibri" w:cs="Calibri"/>
          <w:color w:val="000000"/>
          <w:sz w:val="20"/>
          <w:szCs w:val="20"/>
          <w:lang w:eastAsia="sl-SI" w:bidi="sl-SI"/>
        </w:rPr>
        <w:t xml:space="preserve">obračunskem </w:t>
      </w:r>
      <w:r w:rsidRPr="006022CC">
        <w:rPr>
          <w:rFonts w:eastAsia="Calibri" w:cs="Calibri"/>
          <w:color w:val="000000"/>
          <w:sz w:val="20"/>
          <w:szCs w:val="20"/>
          <w:lang w:bidi="en-US"/>
        </w:rPr>
        <w:t>mesecu izvajali dela.</w:t>
      </w:r>
    </w:p>
    <w:p w14:paraId="0F312EE0" w14:textId="77777777" w:rsidR="00B72A19" w:rsidRPr="006022CC" w:rsidRDefault="00B72A19" w:rsidP="00B72A19">
      <w:pPr>
        <w:widowControl w:val="0"/>
        <w:spacing w:after="0"/>
        <w:rPr>
          <w:color w:val="000000"/>
          <w:sz w:val="20"/>
        </w:rPr>
      </w:pPr>
      <w:r w:rsidRPr="006022CC">
        <w:rPr>
          <w:rFonts w:eastAsia="Calibri" w:cs="Calibri"/>
          <w:color w:val="000000"/>
          <w:sz w:val="20"/>
          <w:szCs w:val="20"/>
          <w:lang w:bidi="en-US"/>
        </w:rPr>
        <w:t xml:space="preserve">V nobenem trenutku direktna </w:t>
      </w:r>
      <w:r w:rsidRPr="006022CC">
        <w:rPr>
          <w:rFonts w:eastAsia="Calibri" w:cs="Calibri"/>
          <w:color w:val="000000"/>
          <w:sz w:val="20"/>
          <w:szCs w:val="20"/>
          <w:lang w:eastAsia="sl-SI" w:bidi="sl-SI"/>
        </w:rPr>
        <w:t xml:space="preserve">plačila </w:t>
      </w:r>
      <w:r w:rsidRPr="006022CC">
        <w:rPr>
          <w:rFonts w:eastAsia="Calibri" w:cs="Calibri"/>
          <w:color w:val="000000"/>
          <w:sz w:val="20"/>
          <w:szCs w:val="20"/>
          <w:lang w:bidi="en-US"/>
        </w:rPr>
        <w:t xml:space="preserve">Podizvajalcem ne smejo </w:t>
      </w:r>
      <w:r w:rsidRPr="006022CC">
        <w:rPr>
          <w:rFonts w:eastAsia="Calibri" w:cs="Calibri"/>
          <w:color w:val="000000"/>
          <w:sz w:val="20"/>
          <w:szCs w:val="20"/>
          <w:lang w:eastAsia="sl-SI" w:bidi="sl-SI"/>
        </w:rPr>
        <w:t xml:space="preserve">preseči </w:t>
      </w:r>
      <w:r w:rsidRPr="006022CC">
        <w:rPr>
          <w:rFonts w:eastAsia="Calibri" w:cs="Calibri"/>
          <w:color w:val="000000"/>
          <w:sz w:val="20"/>
          <w:szCs w:val="20"/>
          <w:lang w:bidi="en-US"/>
        </w:rPr>
        <w:t xml:space="preserve">vrednosti izstavljene situacije Izvajalca v </w:t>
      </w:r>
      <w:r w:rsidRPr="006022CC">
        <w:rPr>
          <w:rFonts w:eastAsia="Calibri" w:cs="Calibri"/>
          <w:color w:val="000000"/>
          <w:sz w:val="20"/>
          <w:szCs w:val="20"/>
          <w:lang w:eastAsia="sl-SI" w:bidi="sl-SI"/>
        </w:rPr>
        <w:t xml:space="preserve">določenem </w:t>
      </w:r>
      <w:r w:rsidRPr="006022CC">
        <w:rPr>
          <w:rFonts w:eastAsia="Calibri" w:cs="Calibri"/>
          <w:color w:val="000000"/>
          <w:sz w:val="20"/>
          <w:szCs w:val="20"/>
          <w:lang w:bidi="en-US"/>
        </w:rPr>
        <w:t xml:space="preserve">obdobju (vmesni roki). </w:t>
      </w:r>
      <w:r w:rsidRPr="006022CC">
        <w:rPr>
          <w:rFonts w:eastAsia="Calibri" w:cs="Calibri"/>
          <w:color w:val="000000"/>
          <w:sz w:val="20"/>
          <w:szCs w:val="20"/>
          <w:lang w:eastAsia="sl-SI" w:bidi="sl-SI"/>
        </w:rPr>
        <w:t xml:space="preserve">Naročnik </w:t>
      </w:r>
      <w:r w:rsidRPr="006022CC">
        <w:rPr>
          <w:rFonts w:eastAsia="Calibri" w:cs="Calibri"/>
          <w:color w:val="000000"/>
          <w:sz w:val="20"/>
          <w:szCs w:val="20"/>
          <w:lang w:bidi="en-US"/>
        </w:rPr>
        <w:t xml:space="preserve">bo zavrnil </w:t>
      </w:r>
      <w:r w:rsidRPr="006022CC">
        <w:rPr>
          <w:rFonts w:eastAsia="Calibri" w:cs="Calibri"/>
          <w:color w:val="000000"/>
          <w:sz w:val="20"/>
          <w:szCs w:val="20"/>
          <w:lang w:eastAsia="sl-SI" w:bidi="sl-SI"/>
        </w:rPr>
        <w:t xml:space="preserve">plačilo </w:t>
      </w:r>
      <w:r w:rsidRPr="006022CC">
        <w:rPr>
          <w:rFonts w:eastAsia="Calibri" w:cs="Calibri"/>
          <w:color w:val="000000"/>
          <w:sz w:val="20"/>
          <w:szCs w:val="20"/>
          <w:lang w:bidi="en-US"/>
        </w:rPr>
        <w:t xml:space="preserve">Izvajalcu in Podizvajalcu, </w:t>
      </w:r>
      <w:r w:rsidRPr="006022CC">
        <w:rPr>
          <w:rFonts w:eastAsia="Calibri" w:cs="Calibri"/>
          <w:color w:val="000000"/>
          <w:sz w:val="20"/>
          <w:szCs w:val="20"/>
          <w:lang w:eastAsia="sl-SI" w:bidi="sl-SI"/>
        </w:rPr>
        <w:t xml:space="preserve">če </w:t>
      </w:r>
      <w:r w:rsidRPr="006022CC">
        <w:rPr>
          <w:rFonts w:eastAsia="Calibri" w:cs="Calibri"/>
          <w:color w:val="000000"/>
          <w:sz w:val="20"/>
          <w:szCs w:val="20"/>
          <w:lang w:bidi="en-US"/>
        </w:rPr>
        <w:t xml:space="preserve">bo vrednost izstavljene situacije presegla vrednost, ki jo lahko Izvajalec </w:t>
      </w:r>
      <w:r w:rsidRPr="006022CC">
        <w:rPr>
          <w:rFonts w:eastAsia="Calibri" w:cs="Calibri"/>
          <w:color w:val="000000"/>
          <w:sz w:val="20"/>
          <w:szCs w:val="20"/>
          <w:lang w:eastAsia="sl-SI" w:bidi="sl-SI"/>
        </w:rPr>
        <w:t xml:space="preserve">obračuna </w:t>
      </w:r>
      <w:r w:rsidRPr="006022CC">
        <w:rPr>
          <w:rFonts w:eastAsia="Calibri" w:cs="Calibri"/>
          <w:color w:val="000000"/>
          <w:sz w:val="20"/>
          <w:szCs w:val="20"/>
          <w:lang w:bidi="en-US"/>
        </w:rPr>
        <w:t xml:space="preserve">v </w:t>
      </w:r>
      <w:r w:rsidRPr="006022CC">
        <w:rPr>
          <w:rFonts w:eastAsia="Calibri" w:cs="Calibri"/>
          <w:color w:val="000000"/>
          <w:sz w:val="20"/>
          <w:szCs w:val="20"/>
          <w:lang w:eastAsia="sl-SI" w:bidi="sl-SI"/>
        </w:rPr>
        <w:t xml:space="preserve">določenem </w:t>
      </w:r>
      <w:r w:rsidRPr="006022CC">
        <w:rPr>
          <w:rFonts w:eastAsia="Calibri" w:cs="Calibri"/>
          <w:color w:val="000000"/>
          <w:sz w:val="20"/>
          <w:szCs w:val="20"/>
          <w:lang w:bidi="en-US"/>
        </w:rPr>
        <w:t xml:space="preserve">(vmesnem) obdobju v skladu z </w:t>
      </w:r>
      <w:r w:rsidRPr="006022CC">
        <w:rPr>
          <w:rFonts w:eastAsia="Calibri" w:cs="Calibri"/>
          <w:color w:val="000000"/>
          <w:sz w:val="20"/>
          <w:szCs w:val="20"/>
          <w:lang w:eastAsia="sl-SI" w:bidi="sl-SI"/>
        </w:rPr>
        <w:t xml:space="preserve">določili </w:t>
      </w:r>
      <w:r w:rsidRPr="006022CC">
        <w:rPr>
          <w:rFonts w:eastAsia="Calibri" w:cs="Calibri"/>
          <w:color w:val="000000"/>
          <w:sz w:val="20"/>
          <w:szCs w:val="20"/>
          <w:lang w:bidi="en-US"/>
        </w:rPr>
        <w:t xml:space="preserve">te Pogodbe. </w:t>
      </w:r>
      <w:r w:rsidRPr="006022CC">
        <w:rPr>
          <w:rFonts w:eastAsia="Calibri" w:cs="Calibri"/>
          <w:color w:val="000000"/>
          <w:sz w:val="20"/>
          <w:szCs w:val="20"/>
          <w:lang w:eastAsia="sl-SI" w:bidi="sl-SI"/>
        </w:rPr>
        <w:t xml:space="preserve">Naročnik </w:t>
      </w:r>
      <w:r w:rsidRPr="006022CC">
        <w:rPr>
          <w:rFonts w:eastAsia="Calibri" w:cs="Calibri"/>
          <w:color w:val="000000"/>
          <w:sz w:val="20"/>
          <w:szCs w:val="20"/>
          <w:lang w:bidi="en-US"/>
        </w:rPr>
        <w:t xml:space="preserve">bo izvedel </w:t>
      </w:r>
      <w:r w:rsidRPr="006022CC">
        <w:rPr>
          <w:rFonts w:eastAsia="Calibri" w:cs="Calibri"/>
          <w:color w:val="000000"/>
          <w:sz w:val="20"/>
          <w:szCs w:val="20"/>
          <w:lang w:eastAsia="sl-SI" w:bidi="sl-SI"/>
        </w:rPr>
        <w:t xml:space="preserve">plačilo šele </w:t>
      </w:r>
      <w:r w:rsidRPr="006022CC">
        <w:rPr>
          <w:rFonts w:eastAsia="Calibri" w:cs="Calibri"/>
          <w:color w:val="000000"/>
          <w:sz w:val="20"/>
          <w:szCs w:val="20"/>
          <w:lang w:bidi="en-US"/>
        </w:rPr>
        <w:t xml:space="preserve">potem, ko bo Izvajalec izstavil situacijo in potrdil </w:t>
      </w:r>
      <w:r w:rsidRPr="006022CC">
        <w:rPr>
          <w:rFonts w:eastAsia="Calibri" w:cs="Calibri"/>
          <w:color w:val="000000"/>
          <w:sz w:val="20"/>
          <w:szCs w:val="20"/>
          <w:lang w:eastAsia="sl-SI" w:bidi="sl-SI"/>
        </w:rPr>
        <w:t xml:space="preserve">račun </w:t>
      </w:r>
      <w:r w:rsidRPr="006022CC">
        <w:rPr>
          <w:rFonts w:eastAsia="Calibri" w:cs="Calibri"/>
          <w:color w:val="000000"/>
          <w:sz w:val="20"/>
          <w:szCs w:val="20"/>
          <w:lang w:bidi="en-US"/>
        </w:rPr>
        <w:t xml:space="preserve">Podizvajalca, skladno z </w:t>
      </w:r>
      <w:r w:rsidRPr="006022CC">
        <w:rPr>
          <w:rFonts w:eastAsia="Calibri" w:cs="Calibri"/>
          <w:color w:val="000000"/>
          <w:sz w:val="20"/>
          <w:szCs w:val="20"/>
          <w:lang w:eastAsia="sl-SI" w:bidi="sl-SI"/>
        </w:rPr>
        <w:t xml:space="preserve">določili </w:t>
      </w:r>
      <w:r w:rsidRPr="006022CC">
        <w:rPr>
          <w:rFonts w:eastAsia="Calibri" w:cs="Calibri"/>
          <w:color w:val="000000"/>
          <w:sz w:val="20"/>
          <w:szCs w:val="20"/>
          <w:lang w:bidi="en-US"/>
        </w:rPr>
        <w:t xml:space="preserve">te Pogodbe. Izvajalec v primeru, ko izstavi situacijo in/ali potrdi </w:t>
      </w:r>
      <w:r w:rsidRPr="006022CC">
        <w:rPr>
          <w:rFonts w:eastAsia="Calibri" w:cs="Calibri"/>
          <w:color w:val="000000"/>
          <w:sz w:val="20"/>
          <w:szCs w:val="20"/>
          <w:lang w:eastAsia="sl-SI" w:bidi="sl-SI"/>
        </w:rPr>
        <w:t xml:space="preserve">račun </w:t>
      </w:r>
      <w:r w:rsidRPr="006022CC">
        <w:rPr>
          <w:rFonts w:eastAsia="Calibri" w:cs="Calibri"/>
          <w:color w:val="000000"/>
          <w:sz w:val="20"/>
          <w:szCs w:val="20"/>
          <w:lang w:bidi="en-US"/>
        </w:rPr>
        <w:t xml:space="preserve">Podizvajalca v nasprotju z </w:t>
      </w:r>
      <w:r w:rsidRPr="006022CC">
        <w:rPr>
          <w:rFonts w:eastAsia="Calibri" w:cs="Calibri"/>
          <w:color w:val="000000"/>
          <w:sz w:val="20"/>
          <w:szCs w:val="20"/>
          <w:lang w:eastAsia="sl-SI" w:bidi="sl-SI"/>
        </w:rPr>
        <w:t xml:space="preserve">določili </w:t>
      </w:r>
      <w:r w:rsidRPr="006022CC">
        <w:rPr>
          <w:rFonts w:eastAsia="Calibri" w:cs="Calibri"/>
          <w:color w:val="000000"/>
          <w:sz w:val="20"/>
          <w:szCs w:val="20"/>
          <w:lang w:bidi="en-US"/>
        </w:rPr>
        <w:t xml:space="preserve">te pogodbe in zaradi tega </w:t>
      </w:r>
      <w:r w:rsidRPr="006022CC">
        <w:rPr>
          <w:rFonts w:eastAsia="Calibri" w:cs="Calibri"/>
          <w:color w:val="000000"/>
          <w:sz w:val="20"/>
          <w:szCs w:val="20"/>
          <w:lang w:eastAsia="sl-SI" w:bidi="sl-SI"/>
        </w:rPr>
        <w:t xml:space="preserve">plačila </w:t>
      </w:r>
      <w:r w:rsidRPr="006022CC">
        <w:rPr>
          <w:rFonts w:eastAsia="Calibri" w:cs="Calibri"/>
          <w:color w:val="000000"/>
          <w:sz w:val="20"/>
          <w:szCs w:val="20"/>
          <w:lang w:bidi="en-US"/>
        </w:rPr>
        <w:t xml:space="preserve">ne bodo izvedena </w:t>
      </w:r>
      <w:r w:rsidRPr="006022CC">
        <w:rPr>
          <w:rFonts w:eastAsia="Calibri" w:cs="Calibri"/>
          <w:color w:val="000000"/>
          <w:sz w:val="20"/>
          <w:szCs w:val="20"/>
          <w:lang w:eastAsia="sl-SI" w:bidi="sl-SI"/>
        </w:rPr>
        <w:t xml:space="preserve">pravočasno, </w:t>
      </w:r>
      <w:r w:rsidRPr="006022CC">
        <w:rPr>
          <w:rFonts w:eastAsia="Calibri" w:cs="Calibri"/>
          <w:color w:val="000000"/>
          <w:sz w:val="20"/>
          <w:szCs w:val="20"/>
          <w:lang w:bidi="en-US"/>
        </w:rPr>
        <w:t xml:space="preserve">ni </w:t>
      </w:r>
      <w:r w:rsidRPr="006022CC">
        <w:rPr>
          <w:rFonts w:eastAsia="Calibri" w:cs="Calibri"/>
          <w:color w:val="000000"/>
          <w:sz w:val="20"/>
          <w:szCs w:val="20"/>
          <w:lang w:eastAsia="sl-SI" w:bidi="sl-SI"/>
        </w:rPr>
        <w:t xml:space="preserve">upravičen </w:t>
      </w:r>
      <w:r w:rsidRPr="006022CC">
        <w:rPr>
          <w:rFonts w:eastAsia="Calibri" w:cs="Calibri"/>
          <w:color w:val="000000"/>
          <w:sz w:val="20"/>
          <w:szCs w:val="20"/>
          <w:lang w:bidi="en-US"/>
        </w:rPr>
        <w:t xml:space="preserve">do </w:t>
      </w:r>
      <w:r w:rsidRPr="006022CC">
        <w:rPr>
          <w:rFonts w:eastAsia="Calibri" w:cs="Calibri"/>
          <w:color w:val="000000"/>
          <w:sz w:val="20"/>
          <w:szCs w:val="20"/>
          <w:lang w:eastAsia="sl-SI" w:bidi="sl-SI"/>
        </w:rPr>
        <w:t xml:space="preserve">izplačila </w:t>
      </w:r>
      <w:r w:rsidRPr="006022CC">
        <w:rPr>
          <w:rFonts w:eastAsia="Calibri" w:cs="Calibri"/>
          <w:color w:val="000000"/>
          <w:sz w:val="20"/>
          <w:szCs w:val="20"/>
          <w:lang w:bidi="en-US"/>
        </w:rPr>
        <w:t>zamudnih obresti.</w:t>
      </w:r>
    </w:p>
    <w:p w14:paraId="67CCAD2F" w14:textId="77777777" w:rsidR="00B72A19" w:rsidRPr="006022CC" w:rsidRDefault="00B72A19" w:rsidP="00B72A19">
      <w:pPr>
        <w:widowControl w:val="0"/>
        <w:spacing w:after="0"/>
        <w:rPr>
          <w:rFonts w:eastAsia="Calibri" w:cs="Calibri"/>
          <w:color w:val="000000"/>
          <w:sz w:val="20"/>
          <w:szCs w:val="20"/>
          <w:lang w:bidi="en-US"/>
        </w:rPr>
      </w:pPr>
      <w:r w:rsidRPr="006022CC">
        <w:rPr>
          <w:rFonts w:eastAsia="Calibri" w:cs="Calibri"/>
          <w:color w:val="000000"/>
          <w:sz w:val="20"/>
          <w:szCs w:val="20"/>
          <w:lang w:bidi="en-US"/>
        </w:rPr>
        <w:t xml:space="preserve">Pogodbeni stranki </w:t>
      </w:r>
      <w:r w:rsidRPr="006022CC">
        <w:rPr>
          <w:rFonts w:eastAsia="Calibri" w:cs="Calibri"/>
          <w:color w:val="000000"/>
          <w:sz w:val="20"/>
          <w:szCs w:val="20"/>
          <w:lang w:eastAsia="sl-SI" w:bidi="sl-SI"/>
        </w:rPr>
        <w:t xml:space="preserve">soglašata, </w:t>
      </w:r>
      <w:r w:rsidRPr="006022CC">
        <w:rPr>
          <w:rFonts w:eastAsia="Calibri" w:cs="Calibri"/>
          <w:color w:val="000000"/>
          <w:sz w:val="20"/>
          <w:szCs w:val="20"/>
          <w:lang w:bidi="en-US"/>
        </w:rPr>
        <w:t>da se Izvajalec odpoveduje prenosu svojih terjatev iz te Pogodbe na drugega upnika ali tretjo osebo, razen na Podizvajalce po tej Pogodbi.</w:t>
      </w:r>
    </w:p>
    <w:p w14:paraId="321CD4B1" w14:textId="77777777" w:rsidR="00B72A19" w:rsidRPr="006022CC" w:rsidRDefault="00B72A19" w:rsidP="00B72A19">
      <w:pPr>
        <w:widowControl w:val="0"/>
        <w:spacing w:after="0"/>
        <w:rPr>
          <w:rFonts w:eastAsia="Calibri" w:cs="Calibri"/>
          <w:color w:val="000000"/>
          <w:sz w:val="20"/>
          <w:szCs w:val="20"/>
          <w:lang w:bidi="en-US"/>
        </w:rPr>
      </w:pPr>
    </w:p>
    <w:p w14:paraId="1DCF2A5D" w14:textId="77777777" w:rsidR="00B72A19" w:rsidRPr="006022CC" w:rsidRDefault="00B72A19" w:rsidP="00B72A19">
      <w:pPr>
        <w:rPr>
          <w:rFonts w:cs="Calibri"/>
          <w:sz w:val="20"/>
          <w:szCs w:val="20"/>
          <w:lang w:bidi="en-US"/>
        </w:rPr>
      </w:pPr>
      <w:r w:rsidRPr="006022CC">
        <w:rPr>
          <w:rFonts w:cs="Calibri"/>
          <w:sz w:val="20"/>
          <w:szCs w:val="20"/>
          <w:lang w:bidi="en-US"/>
        </w:rPr>
        <w:t>VI. PODIZVAJALCI</w:t>
      </w:r>
    </w:p>
    <w:p w14:paraId="2F98FED0" w14:textId="77777777" w:rsidR="00B72A19" w:rsidRPr="006022CC" w:rsidRDefault="00B72A19" w:rsidP="00F25B68">
      <w:pPr>
        <w:numPr>
          <w:ilvl w:val="0"/>
          <w:numId w:val="11"/>
        </w:numPr>
        <w:spacing w:before="0" w:after="160" w:line="259" w:lineRule="auto"/>
        <w:contextualSpacing/>
        <w:jc w:val="center"/>
        <w:rPr>
          <w:rFonts w:cs="Calibri"/>
          <w:sz w:val="20"/>
          <w:szCs w:val="20"/>
          <w:lang w:eastAsia="sl-SI" w:bidi="sl-SI"/>
        </w:rPr>
      </w:pPr>
      <w:r w:rsidRPr="006022CC">
        <w:rPr>
          <w:rFonts w:cs="Calibri"/>
          <w:sz w:val="20"/>
          <w:szCs w:val="20"/>
          <w:lang w:eastAsia="sl-SI" w:bidi="sl-SI"/>
        </w:rPr>
        <w:t>člen</w:t>
      </w:r>
    </w:p>
    <w:p w14:paraId="1B7440EA" w14:textId="005BA728" w:rsidR="00B72A19" w:rsidRDefault="00B72A19" w:rsidP="00272594">
      <w:pPr>
        <w:spacing w:line="288" w:lineRule="auto"/>
        <w:jc w:val="center"/>
        <w:rPr>
          <w:rFonts w:cs="Calibri"/>
          <w:i/>
          <w:iCs/>
          <w:sz w:val="20"/>
          <w:szCs w:val="20"/>
        </w:rPr>
      </w:pPr>
      <w:r w:rsidRPr="006022CC">
        <w:rPr>
          <w:rFonts w:cs="Calibri"/>
          <w:i/>
          <w:iCs/>
          <w:sz w:val="20"/>
          <w:szCs w:val="20"/>
        </w:rPr>
        <w:t>(se smiselno črta, če ni podizvajalcev, oz. prilagodi glede na to</w:t>
      </w:r>
    </w:p>
    <w:p w14:paraId="55EB1232" w14:textId="77777777" w:rsidR="00B72A19" w:rsidRPr="006022CC" w:rsidRDefault="00B72A19" w:rsidP="00272594">
      <w:pPr>
        <w:spacing w:line="288" w:lineRule="auto"/>
        <w:jc w:val="center"/>
        <w:rPr>
          <w:rFonts w:cs="Calibri"/>
          <w:i/>
          <w:iCs/>
          <w:sz w:val="20"/>
          <w:szCs w:val="20"/>
        </w:rPr>
      </w:pPr>
      <w:r w:rsidRPr="006022CC">
        <w:rPr>
          <w:rFonts w:cs="Calibri"/>
          <w:i/>
          <w:iCs/>
          <w:sz w:val="20"/>
          <w:szCs w:val="20"/>
        </w:rPr>
        <w:t>ali podizvajalci zahtevajo neposredna plačila ali ne)</w:t>
      </w:r>
    </w:p>
    <w:p w14:paraId="3625E30E" w14:textId="77777777" w:rsidR="00B72A19" w:rsidRPr="006022CC" w:rsidRDefault="00B72A19" w:rsidP="00B72A19">
      <w:pPr>
        <w:suppressAutoHyphens/>
        <w:rPr>
          <w:rFonts w:cs="Calibri"/>
          <w:sz w:val="20"/>
          <w:szCs w:val="20"/>
        </w:rPr>
      </w:pPr>
      <w:r w:rsidRPr="006022CC">
        <w:rPr>
          <w:rFonts w:cs="Calibri"/>
          <w:sz w:val="20"/>
          <w:szCs w:val="20"/>
        </w:rPr>
        <w:t xml:space="preserve">Podatki o posameznem podizvajalcu so navedeni v prilogi te pogodbe za vsakega podizvajalca in so sestavni del te pogodbe. </w:t>
      </w:r>
    </w:p>
    <w:p w14:paraId="66845039" w14:textId="18697D41" w:rsidR="00B72A19" w:rsidRPr="006022CC" w:rsidRDefault="00B72A19" w:rsidP="00B72A19">
      <w:pPr>
        <w:suppressAutoHyphens/>
        <w:rPr>
          <w:rFonts w:cs="Calibri"/>
          <w:sz w:val="20"/>
          <w:szCs w:val="20"/>
        </w:rPr>
      </w:pPr>
      <w:r w:rsidRPr="006022CC">
        <w:rPr>
          <w:rFonts w:cs="Calibri"/>
          <w:sz w:val="20"/>
          <w:szCs w:val="20"/>
        </w:rPr>
        <w:t>Izvajalec s podpisom te pogodbe pooblašča Naročnika, da le-ta na podlagi s strani Izvajalca potrjenega računa oziroma situacije neposredno plačuje podizvajalcu/em, ki je/so predložil/i zahtevo za neposredno plačilo.</w:t>
      </w:r>
    </w:p>
    <w:p w14:paraId="7D068720" w14:textId="77777777" w:rsidR="00B72A19" w:rsidRPr="006022CC" w:rsidRDefault="00B72A19" w:rsidP="00B72A19">
      <w:pPr>
        <w:suppressAutoHyphens/>
        <w:rPr>
          <w:rFonts w:cs="Calibri"/>
          <w:sz w:val="20"/>
          <w:szCs w:val="20"/>
        </w:rPr>
      </w:pPr>
      <w:r w:rsidRPr="006022CC">
        <w:rPr>
          <w:rFonts w:cs="Calibri"/>
          <w:sz w:val="20"/>
          <w:szCs w:val="20"/>
        </w:rPr>
        <w:t>Izvajalec mora k svoji situaciji obvezno priložiti z njegove strani potrjene račune oz. situacije podizvajalcev, ki so zahtevali neposredno plačilo in ostalih priglašenih podizvajalcev ter izpolnjene obrazce, ki jih predpiše Naročnik. Izvajalec mora k svoji situaciji priložiti tudi izjave podizvajalcev, ki ne zahtevajo neposrednega plačila, o stanju njihovih zapadlih terjatev do Izvajalca na dan izstavitve računa oz. situacije, za opravljena dela, ki se nanašajo na Pogodbo.</w:t>
      </w:r>
    </w:p>
    <w:p w14:paraId="7E7AD074" w14:textId="77777777" w:rsidR="00B72A19" w:rsidRPr="006022CC" w:rsidRDefault="00B72A19" w:rsidP="00B72A19">
      <w:pPr>
        <w:rPr>
          <w:rFonts w:cs="Calibri"/>
          <w:sz w:val="20"/>
          <w:szCs w:val="20"/>
        </w:rPr>
      </w:pPr>
      <w:r w:rsidRPr="006022CC">
        <w:rPr>
          <w:rFonts w:cs="Calibri"/>
          <w:sz w:val="20"/>
          <w:szCs w:val="20"/>
        </w:rPr>
        <w:t xml:space="preserve">Izvajalec mora Naročnika obvestiti o vseh morebitnih spremembah informacij iz drugega odstavka 94. člena ZJN-3 in poslati informacije o novih podizvajalcih, ki jih namerava naknadno vključiti v izvajanje del, in sicer najkasneje v petih dneh po spremembi. </w:t>
      </w:r>
    </w:p>
    <w:p w14:paraId="489BFFD4" w14:textId="77777777" w:rsidR="00B72A19" w:rsidRPr="006022CC" w:rsidRDefault="00B72A19" w:rsidP="00B72A19">
      <w:pPr>
        <w:rPr>
          <w:rFonts w:cs="Calibri"/>
          <w:sz w:val="20"/>
          <w:szCs w:val="20"/>
        </w:rPr>
      </w:pPr>
      <w:r w:rsidRPr="006022CC">
        <w:rPr>
          <w:rFonts w:cs="Calibri"/>
          <w:sz w:val="20"/>
          <w:szCs w:val="20"/>
        </w:rPr>
        <w:t>Za vse podizvajalce, ki jih Izvajalec ni navedel v ponudbi, mora Naročniku posredovati predlog vsaj 28 dni pred vključitvijo podizvajalca v izvajanje del, v katerem mora navesti razlog, zaradi katerega je prišlo do potrebe po vključitvi podizvajalca v izvajanje del in ga vsebinsko utemeljiti in predlogu priložiti dokumente o izpolnjevanju pogojev iz določb razpisne dokumentacije, ter podatke in dokumente v skladu z veljavnim Zakonom o javnem naročanju. Predlogu mora biti predložena vsa dokumentacija, ki bo izkazovala izpolnjevanje pogojev razpisne dokumentacije.</w:t>
      </w:r>
    </w:p>
    <w:p w14:paraId="23B25470" w14:textId="77777777" w:rsidR="00B72A19" w:rsidRPr="006022CC" w:rsidRDefault="00B72A19" w:rsidP="00B72A19">
      <w:pPr>
        <w:rPr>
          <w:rFonts w:cs="Calibri"/>
          <w:sz w:val="20"/>
          <w:szCs w:val="20"/>
        </w:rPr>
      </w:pPr>
      <w:r w:rsidRPr="006022CC">
        <w:rPr>
          <w:rFonts w:cs="Calibri"/>
          <w:sz w:val="20"/>
          <w:szCs w:val="20"/>
        </w:rPr>
        <w:t>Izvajalec je pred izbiro podizvajalca oziroma najkasneje pred sklenitvijo pogodbe dolžan izvesti skrben pregled podizvajalca v skladu s smernicami Organizacije za gospodarsko sodelovanje in razvoj (OECD) in drugo dobro poslovno prakso. Pri tem je dolžan podizvajalec razkriti dejansko lastništvo družbe, morebitne pretekle poslovne in druge odnose z Naročnikom, finančno poslovanje v zadnjih preteklih treh (3) poslovnih letih in svoje reference.</w:t>
      </w:r>
    </w:p>
    <w:p w14:paraId="0B5E2029" w14:textId="77777777" w:rsidR="00B72A19" w:rsidRPr="006022CC" w:rsidRDefault="00B72A19" w:rsidP="00B72A19">
      <w:pPr>
        <w:rPr>
          <w:rFonts w:cs="Calibri"/>
          <w:sz w:val="20"/>
          <w:szCs w:val="20"/>
        </w:rPr>
      </w:pPr>
      <w:r w:rsidRPr="006022CC">
        <w:rPr>
          <w:rFonts w:cs="Calibri"/>
          <w:sz w:val="20"/>
          <w:szCs w:val="20"/>
        </w:rPr>
        <w:t xml:space="preserve">Za vse podizvajalce, ki so navedeni v pogodbi, in za tiste, ki jih Izvajalec ni navedel v ponudbi, mora Izvajalec Naročniku razkriti vse morebitne pogodbene odnose s podizvajalci ali povezanimi osebami podizvajalca, ki se </w:t>
      </w:r>
      <w:r w:rsidRPr="006022CC">
        <w:rPr>
          <w:rFonts w:cs="Calibri"/>
          <w:sz w:val="20"/>
          <w:szCs w:val="20"/>
        </w:rPr>
        <w:lastRenderedPageBreak/>
        <w:t>bodo nanašale na projekt 2TDK. Pri tem mora razkriti tudi specifikacijo drugih del, ki jih izvaja s tem podizvajalcem ali njegovimi povezanimi osebami in obseg teh del. Naročniku Izvajalec redno (vsaj enkrat letno) poroča o obsegu del z navedenim podizvajalcem ali njegovimi povezanimi osebami.</w:t>
      </w:r>
    </w:p>
    <w:p w14:paraId="350485B5" w14:textId="77777777" w:rsidR="00B72A19" w:rsidRPr="006022CC" w:rsidRDefault="00B72A19" w:rsidP="00B72A19">
      <w:pPr>
        <w:rPr>
          <w:rFonts w:cs="Calibri"/>
          <w:sz w:val="20"/>
          <w:szCs w:val="20"/>
        </w:rPr>
      </w:pPr>
      <w:r w:rsidRPr="006022CC">
        <w:rPr>
          <w:rFonts w:cs="Calibri"/>
          <w:sz w:val="20"/>
          <w:szCs w:val="20"/>
        </w:rPr>
        <w:t>Naročnik bo o predlogu za vključitev novega podizvajalca odločil in izdal pisno soglasje ali zavrnitev. Naročnik bo zavrnil vsakega podizvajalca, če zanj obstajajo razlogi za izključitev iz dokumentacije v zvezi z oddajo javnega naročila. Naročnik lahko zavrne predlog za vključitev novega podizvajalca tudi, če bi to lahko vplivalo na nemoteno izvajanje ali dokončanje del ali če novi podizvajalec ne izpolnjuje pogojev, ki jih je postavil Naročnik v dokumentaciji v zvezi z oddajo javnega naročila. Naročnik mora o morebitni zavrnitvi novega podizvajalca obvestiti Izvajalca</w:t>
      </w:r>
      <w:r w:rsidRPr="006022CC">
        <w:rPr>
          <w:rFonts w:cs="Calibri"/>
        </w:rPr>
        <w:t xml:space="preserve"> </w:t>
      </w:r>
      <w:r w:rsidRPr="006022CC">
        <w:rPr>
          <w:rFonts w:cs="Calibri"/>
          <w:sz w:val="20"/>
          <w:szCs w:val="20"/>
        </w:rPr>
        <w:t>najpozneje v desetih dneh od prejema predloga.</w:t>
      </w:r>
    </w:p>
    <w:p w14:paraId="098A4F2B" w14:textId="77777777" w:rsidR="00B72A19" w:rsidRPr="006022CC" w:rsidRDefault="00B72A19" w:rsidP="00B72A19">
      <w:pPr>
        <w:rPr>
          <w:rFonts w:cs="Calibri"/>
          <w:sz w:val="20"/>
          <w:szCs w:val="20"/>
        </w:rPr>
      </w:pPr>
      <w:r w:rsidRPr="006022CC">
        <w:rPr>
          <w:rFonts w:cs="Calibri"/>
          <w:sz w:val="20"/>
          <w:szCs w:val="20"/>
        </w:rPr>
        <w:t>Brez soglasja Naročnika ne sme nobeden podizvajalec izvajati del za Izvajalca po tej pogodbi in na tem gradbišču.</w:t>
      </w:r>
    </w:p>
    <w:p w14:paraId="1A0BD301" w14:textId="77777777" w:rsidR="00B72A19" w:rsidRPr="006022CC" w:rsidRDefault="00B72A19" w:rsidP="00B72A19">
      <w:pPr>
        <w:rPr>
          <w:rFonts w:cs="Calibri"/>
          <w:sz w:val="20"/>
          <w:szCs w:val="20"/>
        </w:rPr>
      </w:pPr>
      <w:r w:rsidRPr="006022CC">
        <w:rPr>
          <w:rFonts w:cs="Calibri"/>
          <w:sz w:val="20"/>
          <w:szCs w:val="20"/>
        </w:rPr>
        <w:t>Imenovanje podizvajalca Izvajalca ne odvezuje njegovih odgovornosti prevzetih s to Pogodbo in še naprej sam in v celoti odgovarja za kvalitetno in pravočasno izvedbo pogodbenih del.</w:t>
      </w:r>
    </w:p>
    <w:p w14:paraId="52AA918C" w14:textId="77777777" w:rsidR="00B72A19" w:rsidRPr="006022CC" w:rsidRDefault="00B72A19" w:rsidP="00B72A19">
      <w:pPr>
        <w:spacing w:after="0"/>
        <w:rPr>
          <w:rFonts w:cs="Calibri"/>
          <w:sz w:val="20"/>
          <w:szCs w:val="20"/>
        </w:rPr>
      </w:pPr>
      <w:r w:rsidRPr="006022CC">
        <w:rPr>
          <w:rFonts w:cs="Calibri"/>
          <w:sz w:val="20"/>
          <w:szCs w:val="20"/>
        </w:rPr>
        <w:t>V kolikor Naročnik ni zavezan k neposrednim plačilom podizvajalcem, mora Izvajalec najkasneje v šestdesetih (60) dneh od plačila končnega/zadnjega računa/situacije poslati Naročniku svojo pisno izjavo in pisno izjavo posameznega podizvajalca, da je ta podizvajalec prejel plačilo za izvedene storitve povezane s predmetom te pogodbe. Če Izvajalec ne ravna skladno s tem določilom, bo naročnik Državni revizijski komisiji podal predlog za uvedbo postopka o prekršku iz 2. točke prvega odstavka 112. člena ZJN-3. Navedena zahteva je pogoj za izdajo Potrdila o izvedbi del.</w:t>
      </w:r>
    </w:p>
    <w:p w14:paraId="749E8CEF" w14:textId="77777777" w:rsidR="00B72A19" w:rsidRPr="006022CC" w:rsidRDefault="00B72A19" w:rsidP="00B72A19">
      <w:pPr>
        <w:spacing w:after="0"/>
        <w:rPr>
          <w:rFonts w:cs="Calibri"/>
          <w:sz w:val="20"/>
          <w:szCs w:val="20"/>
        </w:rPr>
      </w:pPr>
    </w:p>
    <w:p w14:paraId="4CD89504" w14:textId="77777777" w:rsidR="00B72A19" w:rsidRPr="00F25B68" w:rsidRDefault="00B72A19" w:rsidP="00B72A19">
      <w:pPr>
        <w:spacing w:after="0"/>
        <w:rPr>
          <w:rFonts w:cs="Calibri"/>
          <w:sz w:val="20"/>
          <w:szCs w:val="20"/>
        </w:rPr>
      </w:pPr>
      <w:r w:rsidRPr="00F25B68">
        <w:rPr>
          <w:rFonts w:cs="Calibri"/>
          <w:sz w:val="20"/>
          <w:szCs w:val="20"/>
        </w:rPr>
        <w:t>VII. OBVEZNOSTI IN ODGOVORNOSTI NAROČNIKA</w:t>
      </w:r>
    </w:p>
    <w:p w14:paraId="2BD99A84" w14:textId="77777777" w:rsidR="00B72A19" w:rsidRPr="00F25B68" w:rsidRDefault="00B72A19" w:rsidP="00B72A19">
      <w:pPr>
        <w:spacing w:after="0"/>
        <w:rPr>
          <w:rFonts w:cs="Calibri"/>
          <w:sz w:val="20"/>
          <w:szCs w:val="20"/>
        </w:rPr>
      </w:pPr>
    </w:p>
    <w:p w14:paraId="560973A6" w14:textId="77777777" w:rsidR="00B72A19" w:rsidRPr="00F25B68" w:rsidRDefault="00B72A19" w:rsidP="00F25B68">
      <w:pPr>
        <w:pStyle w:val="Odstavekseznama"/>
        <w:numPr>
          <w:ilvl w:val="0"/>
          <w:numId w:val="11"/>
        </w:numPr>
        <w:spacing w:after="0"/>
        <w:jc w:val="center"/>
        <w:rPr>
          <w:rFonts w:ascii="Calibri" w:hAnsi="Calibri" w:cs="Calibri"/>
          <w:sz w:val="20"/>
          <w:szCs w:val="20"/>
        </w:rPr>
      </w:pPr>
      <w:r w:rsidRPr="00F25B68">
        <w:rPr>
          <w:rFonts w:ascii="Calibri" w:hAnsi="Calibri" w:cs="Calibri"/>
          <w:sz w:val="20"/>
          <w:szCs w:val="20"/>
        </w:rPr>
        <w:t>člen</w:t>
      </w:r>
    </w:p>
    <w:p w14:paraId="64EC032A" w14:textId="77777777" w:rsidR="00B72A19" w:rsidRPr="006022CC" w:rsidRDefault="00B72A19" w:rsidP="00B72A19">
      <w:pPr>
        <w:spacing w:after="0"/>
        <w:rPr>
          <w:rFonts w:cs="Calibri"/>
          <w:sz w:val="20"/>
          <w:szCs w:val="20"/>
        </w:rPr>
      </w:pPr>
      <w:r w:rsidRPr="006022CC">
        <w:rPr>
          <w:rFonts w:cs="Calibri"/>
          <w:sz w:val="20"/>
          <w:szCs w:val="20"/>
        </w:rPr>
        <w:t>Naročnik se obvezuje pred Datumom začetka izročiti Izvajalcu:</w:t>
      </w:r>
    </w:p>
    <w:p w14:paraId="4D424F94" w14:textId="77777777" w:rsidR="00B72A19" w:rsidRPr="006022CC" w:rsidRDefault="00B72A19" w:rsidP="00F25B68">
      <w:pPr>
        <w:numPr>
          <w:ilvl w:val="0"/>
          <w:numId w:val="9"/>
        </w:numPr>
        <w:spacing w:before="0" w:after="0" w:line="259" w:lineRule="auto"/>
        <w:contextualSpacing/>
        <w:rPr>
          <w:rFonts w:cs="Calibri"/>
          <w:sz w:val="20"/>
          <w:szCs w:val="20"/>
        </w:rPr>
      </w:pPr>
      <w:r w:rsidRPr="006022CC">
        <w:rPr>
          <w:rFonts w:cs="Calibri"/>
          <w:sz w:val="20"/>
          <w:szCs w:val="20"/>
        </w:rPr>
        <w:t>gradbeno dovoljenje oziroma delno gradbeno dovoljenje z izvodom PGD,</w:t>
      </w:r>
    </w:p>
    <w:p w14:paraId="03F3BB22" w14:textId="77777777" w:rsidR="00B72A19" w:rsidRPr="006022CC" w:rsidRDefault="00B72A19" w:rsidP="00F25B68">
      <w:pPr>
        <w:numPr>
          <w:ilvl w:val="0"/>
          <w:numId w:val="9"/>
        </w:numPr>
        <w:spacing w:before="0" w:after="0" w:line="259" w:lineRule="auto"/>
        <w:contextualSpacing/>
        <w:rPr>
          <w:rFonts w:cs="Calibri"/>
          <w:sz w:val="20"/>
          <w:szCs w:val="20"/>
        </w:rPr>
      </w:pPr>
      <w:r w:rsidRPr="006022CC">
        <w:rPr>
          <w:rFonts w:cs="Calibri"/>
          <w:sz w:val="20"/>
          <w:szCs w:val="20"/>
        </w:rPr>
        <w:t>1 izvod PZI v tiskani obliki in 1 izvod v elektronski obliki,</w:t>
      </w:r>
    </w:p>
    <w:p w14:paraId="385EBD13" w14:textId="77777777" w:rsidR="00B72A19" w:rsidRPr="006022CC" w:rsidRDefault="00B72A19" w:rsidP="00F25B68">
      <w:pPr>
        <w:numPr>
          <w:ilvl w:val="0"/>
          <w:numId w:val="9"/>
        </w:numPr>
        <w:spacing w:before="0" w:after="0" w:line="259" w:lineRule="auto"/>
        <w:contextualSpacing/>
        <w:rPr>
          <w:rFonts w:cs="Calibri"/>
          <w:sz w:val="20"/>
          <w:szCs w:val="20"/>
        </w:rPr>
      </w:pPr>
      <w:r w:rsidRPr="006022CC">
        <w:rPr>
          <w:rFonts w:cs="Calibri"/>
          <w:sz w:val="20"/>
          <w:szCs w:val="20"/>
        </w:rPr>
        <w:t>zemljišče ali del zemljišča, potrebnega za izvedbo del, ki so predmet te Pogodbe,</w:t>
      </w:r>
    </w:p>
    <w:p w14:paraId="258864CF" w14:textId="77777777" w:rsidR="00B72A19" w:rsidRPr="006022CC" w:rsidRDefault="00B72A19" w:rsidP="00F25B68">
      <w:pPr>
        <w:numPr>
          <w:ilvl w:val="0"/>
          <w:numId w:val="9"/>
        </w:numPr>
        <w:spacing w:before="0" w:after="0" w:line="259" w:lineRule="auto"/>
        <w:contextualSpacing/>
        <w:rPr>
          <w:rFonts w:cs="Calibri"/>
          <w:sz w:val="20"/>
          <w:szCs w:val="20"/>
        </w:rPr>
      </w:pPr>
      <w:r w:rsidRPr="006022CC">
        <w:rPr>
          <w:rFonts w:cs="Calibri"/>
          <w:sz w:val="20"/>
          <w:szCs w:val="20"/>
        </w:rPr>
        <w:t>BIM 3D model v odprtokodnem formatu IFC in BIM izvedbeni načrt (izdelan v fazi projektiranja).</w:t>
      </w:r>
    </w:p>
    <w:p w14:paraId="7C902A0B" w14:textId="77777777" w:rsidR="00B72A19" w:rsidRPr="006022CC" w:rsidRDefault="00B72A19" w:rsidP="00B72A19">
      <w:pPr>
        <w:spacing w:after="0"/>
        <w:rPr>
          <w:rFonts w:cs="Calibri"/>
          <w:sz w:val="20"/>
          <w:szCs w:val="20"/>
        </w:rPr>
      </w:pPr>
    </w:p>
    <w:p w14:paraId="41A9E7D3" w14:textId="77777777" w:rsidR="00B72A19" w:rsidRPr="006022CC" w:rsidRDefault="00B72A19" w:rsidP="00B72A19">
      <w:pPr>
        <w:spacing w:after="0"/>
        <w:rPr>
          <w:rFonts w:cs="Calibri"/>
          <w:sz w:val="20"/>
          <w:szCs w:val="20"/>
        </w:rPr>
      </w:pPr>
      <w:r w:rsidRPr="006022CC">
        <w:rPr>
          <w:rFonts w:cs="Calibri"/>
          <w:sz w:val="20"/>
          <w:szCs w:val="20"/>
        </w:rPr>
        <w:t>Naročnik se nadalje obvezuje, da bo:</w:t>
      </w:r>
    </w:p>
    <w:p w14:paraId="2E2F5EFF" w14:textId="77777777" w:rsidR="00B72A19" w:rsidRPr="006022CC" w:rsidRDefault="00B72A19" w:rsidP="00F25B68">
      <w:pPr>
        <w:numPr>
          <w:ilvl w:val="0"/>
          <w:numId w:val="10"/>
        </w:numPr>
        <w:spacing w:before="0" w:after="0" w:line="259" w:lineRule="auto"/>
        <w:contextualSpacing/>
        <w:rPr>
          <w:rFonts w:cs="Calibri"/>
          <w:sz w:val="20"/>
          <w:szCs w:val="20"/>
        </w:rPr>
      </w:pPr>
      <w:r w:rsidRPr="006022CC">
        <w:rPr>
          <w:rFonts w:cs="Calibri"/>
          <w:sz w:val="20"/>
          <w:szCs w:val="20"/>
        </w:rPr>
        <w:t>Izvajalcu in Podizvajalcem, ki bodo zahtevali neposredno plačilo, sproti in redno plačeval potrjene mesečne situacije, skladno z določili te Pogodbe,</w:t>
      </w:r>
    </w:p>
    <w:p w14:paraId="6A5C3234" w14:textId="77777777" w:rsidR="00B72A19" w:rsidRPr="006022CC" w:rsidRDefault="00B72A19" w:rsidP="00F25B68">
      <w:pPr>
        <w:numPr>
          <w:ilvl w:val="0"/>
          <w:numId w:val="10"/>
        </w:numPr>
        <w:spacing w:before="0" w:after="0" w:line="259" w:lineRule="auto"/>
        <w:contextualSpacing/>
        <w:rPr>
          <w:rFonts w:cs="Calibri"/>
          <w:sz w:val="20"/>
          <w:szCs w:val="20"/>
        </w:rPr>
      </w:pPr>
      <w:r w:rsidRPr="006022CC">
        <w:rPr>
          <w:rFonts w:cs="Calibri"/>
          <w:sz w:val="20"/>
          <w:szCs w:val="20"/>
        </w:rPr>
        <w:t>redno in tekoče spremljal napredovanje del,</w:t>
      </w:r>
    </w:p>
    <w:p w14:paraId="6DFEDF5C" w14:textId="77777777" w:rsidR="00B72A19" w:rsidRPr="006022CC" w:rsidRDefault="00B72A19" w:rsidP="00F25B68">
      <w:pPr>
        <w:numPr>
          <w:ilvl w:val="0"/>
          <w:numId w:val="10"/>
        </w:numPr>
        <w:spacing w:before="0" w:after="0" w:line="259" w:lineRule="auto"/>
        <w:contextualSpacing/>
        <w:rPr>
          <w:rFonts w:cs="Calibri"/>
          <w:sz w:val="20"/>
          <w:szCs w:val="20"/>
        </w:rPr>
      </w:pPr>
      <w:r w:rsidRPr="006022CC">
        <w:rPr>
          <w:rFonts w:cs="Calibri"/>
          <w:sz w:val="20"/>
          <w:szCs w:val="20"/>
        </w:rPr>
        <w:t>opravljal vse ostale naloge, ki so opredeljene v dokumentih, ki so del Pogodbe, vse z namenom, da bo delo potekalo nemoteno.</w:t>
      </w:r>
    </w:p>
    <w:p w14:paraId="65CBD0E5" w14:textId="77777777" w:rsidR="00B72A19" w:rsidRPr="006022CC" w:rsidRDefault="00B72A19" w:rsidP="00F25B68">
      <w:pPr>
        <w:numPr>
          <w:ilvl w:val="12"/>
          <w:numId w:val="7"/>
        </w:numPr>
        <w:spacing w:before="0" w:after="0" w:line="259" w:lineRule="auto"/>
        <w:rPr>
          <w:rFonts w:cs="Calibri"/>
          <w:sz w:val="20"/>
          <w:szCs w:val="20"/>
        </w:rPr>
      </w:pPr>
    </w:p>
    <w:p w14:paraId="11F7EA45" w14:textId="77777777" w:rsidR="00B72A19" w:rsidRPr="00F25B68" w:rsidRDefault="00B72A19" w:rsidP="00B72A19">
      <w:pPr>
        <w:spacing w:after="0"/>
        <w:rPr>
          <w:rFonts w:cs="Calibri"/>
          <w:sz w:val="20"/>
          <w:szCs w:val="20"/>
        </w:rPr>
      </w:pPr>
      <w:r w:rsidRPr="00F25B68">
        <w:rPr>
          <w:rFonts w:cs="Calibri"/>
          <w:sz w:val="20"/>
          <w:szCs w:val="20"/>
        </w:rPr>
        <w:t>VIII. OBVEZNOSTI IN ODGOVORNOSTI IZVAJALCA</w:t>
      </w:r>
    </w:p>
    <w:p w14:paraId="6EE31648" w14:textId="77777777" w:rsidR="00B72A19" w:rsidRPr="00F25B68" w:rsidRDefault="00B72A19" w:rsidP="00B72A19">
      <w:pPr>
        <w:spacing w:after="0"/>
        <w:rPr>
          <w:rFonts w:cs="Calibri"/>
          <w:sz w:val="20"/>
          <w:szCs w:val="20"/>
        </w:rPr>
      </w:pPr>
    </w:p>
    <w:p w14:paraId="18DAB15C" w14:textId="77777777" w:rsidR="00B72A19" w:rsidRPr="00F25B68" w:rsidRDefault="00B72A19" w:rsidP="00F25B68">
      <w:pPr>
        <w:pStyle w:val="Odstavekseznama"/>
        <w:numPr>
          <w:ilvl w:val="0"/>
          <w:numId w:val="11"/>
        </w:numPr>
        <w:spacing w:after="0"/>
        <w:jc w:val="center"/>
        <w:rPr>
          <w:rFonts w:ascii="Calibri" w:hAnsi="Calibri" w:cs="Calibri"/>
          <w:sz w:val="20"/>
          <w:szCs w:val="20"/>
        </w:rPr>
      </w:pPr>
      <w:r w:rsidRPr="00F25B68">
        <w:rPr>
          <w:rFonts w:ascii="Calibri" w:hAnsi="Calibri" w:cs="Calibri"/>
          <w:sz w:val="20"/>
          <w:szCs w:val="20"/>
        </w:rPr>
        <w:t>člen</w:t>
      </w:r>
    </w:p>
    <w:p w14:paraId="69BACCAC" w14:textId="77777777" w:rsidR="00B72A19" w:rsidRPr="006022CC" w:rsidRDefault="00B72A19" w:rsidP="00B72A19">
      <w:pPr>
        <w:spacing w:after="0"/>
        <w:rPr>
          <w:rFonts w:cs="Calibri"/>
          <w:sz w:val="20"/>
          <w:szCs w:val="20"/>
        </w:rPr>
      </w:pPr>
      <w:r w:rsidRPr="006022CC">
        <w:rPr>
          <w:rFonts w:cs="Calibri"/>
          <w:sz w:val="20"/>
          <w:szCs w:val="20"/>
        </w:rPr>
        <w:t>Izvajalec se zavezuje dela, prevzeta po Pogodbi, izvršiti strokovno in kvalitetno, v skladu z veljavnimi tehničnimi predpisi in standardi ter v skladu z razpisno dokumentacijo, projektno dokumentacijo in vsakokrat veljavno zakonodajo.</w:t>
      </w:r>
    </w:p>
    <w:p w14:paraId="3E4AD726" w14:textId="77777777" w:rsidR="00B72A19" w:rsidRPr="006022CC" w:rsidRDefault="00B72A19" w:rsidP="00B72A19">
      <w:pPr>
        <w:spacing w:after="0"/>
        <w:rPr>
          <w:rFonts w:cs="Calibri"/>
          <w:sz w:val="20"/>
          <w:szCs w:val="20"/>
        </w:rPr>
      </w:pPr>
    </w:p>
    <w:p w14:paraId="582C9F86" w14:textId="77777777" w:rsidR="00B72A19" w:rsidRPr="006022CC" w:rsidRDefault="00B72A19" w:rsidP="00B72A19">
      <w:pPr>
        <w:spacing w:after="0"/>
        <w:rPr>
          <w:rFonts w:cs="Calibri"/>
          <w:sz w:val="20"/>
          <w:szCs w:val="20"/>
        </w:rPr>
      </w:pPr>
      <w:r w:rsidRPr="006022CC">
        <w:rPr>
          <w:rFonts w:cs="Calibri"/>
          <w:sz w:val="20"/>
          <w:szCs w:val="20"/>
        </w:rPr>
        <w:lastRenderedPageBreak/>
        <w:t>Izvajalec izjavlja in jamči, da ima in bo ves čas izvajanja Pogodbe imel vsa dovoljenja, soglasja, odobritve in podobno, ki so potrebni po veljavnih predpisih, zlasti s področja varstva okolja in zdravja zaposlenih, ter naštete predpise spoštuje in izvršuje.</w:t>
      </w:r>
    </w:p>
    <w:p w14:paraId="29E4E9D0" w14:textId="77777777" w:rsidR="00B72A19" w:rsidRPr="006022CC" w:rsidRDefault="00B72A19" w:rsidP="00B72A19">
      <w:pPr>
        <w:spacing w:after="0"/>
        <w:rPr>
          <w:rFonts w:cs="Calibri"/>
          <w:sz w:val="20"/>
          <w:szCs w:val="20"/>
        </w:rPr>
      </w:pPr>
      <w:r w:rsidRPr="006022CC">
        <w:rPr>
          <w:rFonts w:cs="Calibri"/>
          <w:sz w:val="20"/>
          <w:szCs w:val="20"/>
        </w:rPr>
        <w:t>Izvajalec se zavezuje spoštovati in delovati v skladu z vsemi vsakokrat veljavnimi zakoni in predpisi, ki veljajo zanj (vključno s predpisi glede plačila davkov in drugih dajatev).</w:t>
      </w:r>
    </w:p>
    <w:p w14:paraId="3D44D25A" w14:textId="77777777" w:rsidR="00B72A19" w:rsidRPr="006022CC" w:rsidRDefault="00B72A19" w:rsidP="00B72A19">
      <w:pPr>
        <w:spacing w:after="0"/>
        <w:rPr>
          <w:rFonts w:cs="Calibri"/>
          <w:sz w:val="20"/>
          <w:szCs w:val="20"/>
        </w:rPr>
      </w:pPr>
      <w:r w:rsidRPr="006022CC">
        <w:rPr>
          <w:rFonts w:cs="Calibri"/>
          <w:sz w:val="20"/>
          <w:szCs w:val="20"/>
        </w:rPr>
        <w:t>Izvajalec se zavezuje nemudoma, ko za to izve, pisno obvestiti Naročnika o kakršnihkoli okoljevarstvenih zahtevkih zoper Izvajalca ali Naročnika in o kakršnihkoli okoliščinah, za katere je možno utemeljeno pričakovati, da bodo imele za posledico okoljevarstveni zahtevek zoper Izvajalca ali Naročnika v zvezi s Pogodbo oziroma projektom.</w:t>
      </w:r>
    </w:p>
    <w:p w14:paraId="729B0FAF" w14:textId="77777777" w:rsidR="00B72A19" w:rsidRPr="006022CC" w:rsidRDefault="00B72A19" w:rsidP="00B72A19">
      <w:pPr>
        <w:spacing w:after="0"/>
        <w:rPr>
          <w:rFonts w:cs="Calibri"/>
          <w:sz w:val="20"/>
          <w:szCs w:val="20"/>
        </w:rPr>
      </w:pPr>
      <w:r w:rsidRPr="006022CC">
        <w:rPr>
          <w:rFonts w:cs="Calibri"/>
          <w:sz w:val="20"/>
          <w:szCs w:val="20"/>
        </w:rPr>
        <w:t>Izvajalec se zavezuje spoštovati in delovati v skladu z vsemi vsakokrat veljavnimi okoljevarstvenimi predpisi, pridobiti, ohranjati v veljavi in spoštovati vsa potrebna okoljevarstvena dovoljenja ter v obsegu, ki ga zahteva veljavno pravo, vzpostaviti postopke za spremljanje usklajenosti z okoljevarstveni predpisi in preprečevanje odgovornosti po okoljevarstvenih predpisih.</w:t>
      </w:r>
    </w:p>
    <w:p w14:paraId="6E9E8379" w14:textId="77777777" w:rsidR="00B72A19" w:rsidRPr="006022CC" w:rsidRDefault="00B72A19" w:rsidP="00B72A19">
      <w:pPr>
        <w:spacing w:after="0"/>
        <w:rPr>
          <w:rFonts w:cs="Calibri"/>
          <w:sz w:val="20"/>
          <w:szCs w:val="20"/>
        </w:rPr>
      </w:pPr>
      <w:r w:rsidRPr="006022CC">
        <w:rPr>
          <w:rFonts w:cs="Calibri"/>
          <w:sz w:val="20"/>
          <w:szCs w:val="20"/>
        </w:rPr>
        <w:t>Izvajalec je dolžan spoštovati veljavno delovnopravno zakonodajo ter uporabljati vsakokrat veljavne Kolektivne pogodbe gradbenih dejavnosti v Republiki Sloveniji z enakimi pravicami za zaposlene, kot jih imajo zaposleni pri zavezancih Kolektivne pogodbe gradbenih dejavnosti. Navedena dolžnost velja tudi za vse sodelujoče podizvajalce.</w:t>
      </w:r>
    </w:p>
    <w:p w14:paraId="3052A5D2" w14:textId="77777777" w:rsidR="00B72A19" w:rsidRPr="006022CC" w:rsidRDefault="00B72A19" w:rsidP="00B72A19">
      <w:pPr>
        <w:spacing w:after="0"/>
        <w:rPr>
          <w:rFonts w:cs="Calibri"/>
          <w:sz w:val="20"/>
          <w:szCs w:val="20"/>
        </w:rPr>
      </w:pPr>
      <w:r w:rsidRPr="006022CC">
        <w:rPr>
          <w:rFonts w:cs="Calibri"/>
          <w:sz w:val="20"/>
          <w:szCs w:val="20"/>
        </w:rPr>
        <w:t>Izvajalec je dolžan enkrat letno pripraviti poročilo o izpolnjevanju pogojev delovnopravne zakonodaje ter vsakokrat veljavne Kolektivne pogodbe gradbenih dejavnosti v Republiki Sloveniji, v katerem opiše način upoštevanja in uporabe delovnopravne zakonodaje ter kolektivne pogodbe, kot je določeno v predhodnem odstavku. Naročnik ima pravico kadarkoli tekom veljavnosti pogodbe zahtevati predložitev ustreznih dokazil, ki izkazujejo izpolnjevanje obveznosti iz predhodnega odstavka, Izvajalec pa mu je dolžan ta dokazila predložiti v roku, ki ga postavi Naročnik.</w:t>
      </w:r>
    </w:p>
    <w:p w14:paraId="1CDE483E" w14:textId="77777777" w:rsidR="00B72A19" w:rsidRPr="006022CC" w:rsidRDefault="00B72A19" w:rsidP="00B72A19">
      <w:pPr>
        <w:spacing w:after="0"/>
        <w:rPr>
          <w:rFonts w:cs="Calibri"/>
          <w:sz w:val="20"/>
          <w:szCs w:val="20"/>
        </w:rPr>
      </w:pPr>
      <w:r w:rsidRPr="006022CC">
        <w:rPr>
          <w:rFonts w:cs="Calibri"/>
          <w:sz w:val="20"/>
          <w:szCs w:val="20"/>
        </w:rPr>
        <w:t>Izvajalec se zavezuje, da bo dela in storitve opravljal z nominiranimi kadri, navedenimi v prijavi za sodelovanje, in ostalimi kvalificiranimi kadri, da bo kakovost opravljenih del preverjal in stalno skrbel za odpravo pomanjkljivosti, za katere bo izvedel na podlagi strokovnih preverjanj, nadzora ali informacij Naročnika oz. Inženirja.</w:t>
      </w:r>
    </w:p>
    <w:p w14:paraId="34F94DD3" w14:textId="77777777" w:rsidR="00B72A19" w:rsidRPr="006022CC" w:rsidRDefault="00B72A19" w:rsidP="00B72A19">
      <w:pPr>
        <w:spacing w:after="0"/>
        <w:rPr>
          <w:rFonts w:cs="Calibri"/>
          <w:sz w:val="20"/>
          <w:szCs w:val="20"/>
        </w:rPr>
      </w:pPr>
      <w:r w:rsidRPr="006022CC">
        <w:rPr>
          <w:rFonts w:cs="Calibri"/>
          <w:sz w:val="20"/>
          <w:szCs w:val="20"/>
        </w:rPr>
        <w:t>V času izvedbe pogodbenega dela mora Izvajalec sodelovati s predstavnikom Naročnika in Inženirja ter Naročnika in Inženirja sproti obveščati o tekočih problemih in nastalih situacijah, ki bi utegnile vplivati na izvršitev pogodbenih obveznosti. Izvajalec je dolžan Naročniku brez odlašanja omogočiti nadzor nad poslovanjem (t.i. Audit for Contract Compliance), ki se nanaša na izpolnjevanje Pogodbe in izpolnjevanje obveznosti, zahtev, jamstev, pogojev in drugih zavez iz te  Pogodbe ali v zvezi z njo. Naročnik ima pravico vpogledati v vso poslovno dokumentacijo Izvajalca (ali podizvajalcev v primeru le-teh), ki se nanaša na izvedbo pogodbenih obveznosti, nadzor nad izvajanjem del, opravljeni postopek izbora podizvajalca ipd.. Izvajalec je dolžan Naročniku in morebitnim zunanjim sodelavcem Naročnika omogočiti vpogled v listine in podatke v roku največ pet (5) delovnih dni od napovedanega vpogleda. Naročniku ni potrebno navajati razloga za vpogled v dokumentacijo in podatke.</w:t>
      </w:r>
    </w:p>
    <w:p w14:paraId="2D9F3595" w14:textId="77777777" w:rsidR="00B72A19" w:rsidRPr="006022CC" w:rsidRDefault="00B72A19" w:rsidP="00B72A19">
      <w:pPr>
        <w:spacing w:after="0"/>
        <w:rPr>
          <w:rFonts w:cs="Calibri"/>
          <w:sz w:val="20"/>
          <w:szCs w:val="20"/>
        </w:rPr>
      </w:pPr>
      <w:r w:rsidRPr="006022CC">
        <w:rPr>
          <w:rFonts w:cs="Calibri"/>
          <w:sz w:val="20"/>
          <w:szCs w:val="20"/>
        </w:rPr>
        <w:t xml:space="preserve">Izvajalec je dolžan v času izvajanja Pogodbe Naročniku in Inženirju mesečno predložiti poročilo </w:t>
      </w:r>
      <w:bookmarkStart w:id="4" w:name="_Hlk41312468"/>
      <w:r w:rsidRPr="006022CC">
        <w:rPr>
          <w:rFonts w:cs="Calibri"/>
          <w:sz w:val="20"/>
          <w:szCs w:val="20"/>
        </w:rPr>
        <w:t>o opravljenem delu skladno s podčlenom 4.21 Splošnih pogojev pogodbe in STP</w:t>
      </w:r>
      <w:bookmarkEnd w:id="4"/>
      <w:r w:rsidRPr="006022CC">
        <w:rPr>
          <w:rFonts w:cs="Calibri"/>
          <w:sz w:val="20"/>
          <w:szCs w:val="20"/>
        </w:rPr>
        <w:t>. Naročnik lahko v kateremkoli trenutku med izvajanjem pogodbenega dela zahteva, Izvajalec pa mora v roku 10 (desetih) dni od take zahteve predložiti tudi vmesno poročilo.</w:t>
      </w:r>
    </w:p>
    <w:p w14:paraId="16953419" w14:textId="77777777" w:rsidR="00B72A19" w:rsidRPr="006022CC" w:rsidRDefault="00B72A19" w:rsidP="00B72A19">
      <w:pPr>
        <w:spacing w:after="0"/>
        <w:rPr>
          <w:rFonts w:cs="Calibri"/>
          <w:sz w:val="20"/>
          <w:szCs w:val="20"/>
        </w:rPr>
      </w:pPr>
      <w:r w:rsidRPr="006022CC">
        <w:rPr>
          <w:rFonts w:cs="Calibri"/>
          <w:sz w:val="20"/>
          <w:szCs w:val="20"/>
        </w:rPr>
        <w:t>Izvajalcu so poznani predmet Pogodbe, lokacija, teren in fizične razmere na območju izvedbe del in vsa spremljajoča tveganja v zvezi z izvedbo del, in je seznanjen z razpisnimi zahtevami oziroma s prejeto dokumentacijo ter so mu razumljivi in jasni pogoji in okoliščine za pravilno in pravočasno izvedbo del.</w:t>
      </w:r>
    </w:p>
    <w:p w14:paraId="74FC538F" w14:textId="77777777" w:rsidR="00B72A19" w:rsidRPr="006022CC" w:rsidRDefault="00B72A19" w:rsidP="00B72A19">
      <w:pPr>
        <w:spacing w:after="0"/>
        <w:rPr>
          <w:rFonts w:cs="Calibri"/>
          <w:sz w:val="20"/>
          <w:szCs w:val="20"/>
        </w:rPr>
      </w:pPr>
    </w:p>
    <w:p w14:paraId="4AB0DC06" w14:textId="77777777" w:rsidR="00B72A19" w:rsidRPr="00F25B68" w:rsidRDefault="00B72A19" w:rsidP="00F25B68">
      <w:pPr>
        <w:pStyle w:val="Odstavekseznama"/>
        <w:numPr>
          <w:ilvl w:val="0"/>
          <w:numId w:val="11"/>
        </w:numPr>
        <w:spacing w:after="0"/>
        <w:jc w:val="center"/>
        <w:rPr>
          <w:rFonts w:ascii="Calibri" w:hAnsi="Calibri" w:cs="Calibri"/>
          <w:sz w:val="20"/>
          <w:szCs w:val="20"/>
        </w:rPr>
      </w:pPr>
      <w:r w:rsidRPr="00F25B68">
        <w:rPr>
          <w:rFonts w:ascii="Calibri" w:hAnsi="Calibri" w:cs="Calibri"/>
          <w:sz w:val="20"/>
          <w:szCs w:val="20"/>
        </w:rPr>
        <w:t>člen</w:t>
      </w:r>
    </w:p>
    <w:p w14:paraId="7DF5AF76" w14:textId="77777777" w:rsidR="00B72A19" w:rsidRPr="006022CC" w:rsidRDefault="00B72A19" w:rsidP="00B72A19">
      <w:pPr>
        <w:pStyle w:val="Odstavekseznama"/>
        <w:spacing w:after="0"/>
        <w:rPr>
          <w:rFonts w:ascii="Calibri" w:hAnsi="Calibri" w:cs="Calibri"/>
          <w:sz w:val="20"/>
          <w:szCs w:val="20"/>
        </w:rPr>
      </w:pPr>
    </w:p>
    <w:p w14:paraId="5559478A" w14:textId="77777777" w:rsidR="00B72A19" w:rsidRPr="006022CC" w:rsidRDefault="00B72A19" w:rsidP="00B72A19">
      <w:pPr>
        <w:numPr>
          <w:ilvl w:val="12"/>
          <w:numId w:val="0"/>
        </w:numPr>
        <w:spacing w:line="288" w:lineRule="auto"/>
        <w:rPr>
          <w:rFonts w:cs="Calibri"/>
          <w:sz w:val="20"/>
          <w:szCs w:val="20"/>
        </w:rPr>
      </w:pPr>
      <w:r w:rsidRPr="006022CC">
        <w:rPr>
          <w:rFonts w:cs="Calibri"/>
          <w:sz w:val="20"/>
          <w:szCs w:val="20"/>
        </w:rPr>
        <w:lastRenderedPageBreak/>
        <w:t>V zvezi z izvajanjem prevzetih del po tej Pogodbi se Izvajalec obvezuje, da bo:</w:t>
      </w:r>
    </w:p>
    <w:p w14:paraId="5D1A54C5" w14:textId="77777777" w:rsidR="00B72A19" w:rsidRPr="006022CC" w:rsidRDefault="00B72A19" w:rsidP="00F25B68">
      <w:pPr>
        <w:numPr>
          <w:ilvl w:val="0"/>
          <w:numId w:val="8"/>
        </w:numPr>
        <w:spacing w:before="0" w:after="160" w:line="259" w:lineRule="auto"/>
        <w:rPr>
          <w:rFonts w:cs="Calibri"/>
          <w:sz w:val="20"/>
          <w:szCs w:val="20"/>
        </w:rPr>
      </w:pPr>
      <w:r w:rsidRPr="006022CC">
        <w:rPr>
          <w:rFonts w:cs="Calibri"/>
          <w:sz w:val="20"/>
          <w:szCs w:val="20"/>
        </w:rPr>
        <w:t>prevzeta dela izvršil skladno s terminskim in finančnim planom, projektno dokumentacijo, strokovno pravilno po vseh sodobnih izsledkih znanosti in stroke, vestno in kvalitetno, v skladu z vsemi veljavnimi tehničnimi in gradbenimi predpisi, standardi ter veljavno zakonodajo, ob sodelovanju z Naročnikom</w:t>
      </w:r>
      <w:r w:rsidRPr="006022CC">
        <w:rPr>
          <w:rFonts w:cs="Calibri"/>
        </w:rPr>
        <w:t>,</w:t>
      </w:r>
    </w:p>
    <w:p w14:paraId="5632E906" w14:textId="77777777" w:rsidR="00B72A19" w:rsidRPr="006022CC" w:rsidRDefault="00B72A19" w:rsidP="00F25B68">
      <w:pPr>
        <w:numPr>
          <w:ilvl w:val="0"/>
          <w:numId w:val="8"/>
        </w:numPr>
        <w:spacing w:before="0" w:after="160" w:line="259" w:lineRule="auto"/>
        <w:rPr>
          <w:rFonts w:cs="Calibri"/>
          <w:sz w:val="20"/>
          <w:szCs w:val="20"/>
        </w:rPr>
      </w:pPr>
      <w:r w:rsidRPr="006022CC">
        <w:rPr>
          <w:rFonts w:cs="Calibri"/>
          <w:sz w:val="20"/>
          <w:szCs w:val="20"/>
        </w:rPr>
        <w:t>upošteval eventualna dodatna navodila Naročnika in/ali Inženirja, ki se nanašajo na izdelavo del,</w:t>
      </w:r>
    </w:p>
    <w:p w14:paraId="7A2274C0" w14:textId="77777777" w:rsidR="00B72A19" w:rsidRPr="006022CC" w:rsidRDefault="00B72A19" w:rsidP="00F25B68">
      <w:pPr>
        <w:numPr>
          <w:ilvl w:val="0"/>
          <w:numId w:val="8"/>
        </w:numPr>
        <w:spacing w:before="0" w:after="160" w:line="259" w:lineRule="auto"/>
        <w:ind w:left="714" w:hanging="357"/>
        <w:rPr>
          <w:rFonts w:cs="Calibri"/>
          <w:sz w:val="20"/>
          <w:szCs w:val="20"/>
        </w:rPr>
      </w:pPr>
      <w:r w:rsidRPr="006022CC">
        <w:rPr>
          <w:rFonts w:cs="Calibri"/>
          <w:sz w:val="20"/>
          <w:szCs w:val="20"/>
        </w:rPr>
        <w:t xml:space="preserve">za vse zahtevane kadre skladno z razpisno dokumentacijo najkasneje v roku 30 delovnih dni po prejemu sklenjene Pogodbe (za vodjo del) in </w:t>
      </w:r>
      <w:r w:rsidRPr="006022CC">
        <w:rPr>
          <w:color w:val="000000"/>
          <w:sz w:val="20"/>
          <w:szCs w:val="20"/>
        </w:rPr>
        <w:t xml:space="preserve">najkasneje </w:t>
      </w:r>
      <w:r w:rsidRPr="006022CC">
        <w:rPr>
          <w:rFonts w:cstheme="minorHAnsi"/>
          <w:sz w:val="20"/>
          <w:szCs w:val="20"/>
        </w:rPr>
        <w:t xml:space="preserve">v roku 30 delovnih dni pred pričetkom izvajanja del na gradbišču (za ostale kadre) </w:t>
      </w:r>
      <w:r w:rsidRPr="006022CC">
        <w:rPr>
          <w:rFonts w:cs="Calibri"/>
          <w:sz w:val="20"/>
          <w:szCs w:val="20"/>
        </w:rPr>
        <w:t xml:space="preserve">Naročniku dostavil potrdila o vpisu v imenik aktivnih vodij del pri IZS </w:t>
      </w:r>
      <w:r w:rsidRPr="006022CC">
        <w:rPr>
          <w:rFonts w:eastAsia="Calibri" w:cs="Calibri"/>
          <w:bCs/>
          <w:sz w:val="20"/>
          <w:szCs w:val="20"/>
        </w:rPr>
        <w:t>oz. v Imenik pooblaščenih inženirjev z aktivnim poklicnim nazivom</w:t>
      </w:r>
      <w:r w:rsidRPr="006022CC" w:rsidDel="00881C23">
        <w:rPr>
          <w:rFonts w:cs="Calibri"/>
          <w:sz w:val="20"/>
          <w:szCs w:val="20"/>
        </w:rPr>
        <w:t xml:space="preserve"> </w:t>
      </w:r>
      <w:r w:rsidRPr="006022CC">
        <w:rPr>
          <w:rFonts w:cs="Calibri"/>
          <w:sz w:val="20"/>
          <w:szCs w:val="20"/>
        </w:rPr>
        <w:t>pri IZS,</w:t>
      </w:r>
    </w:p>
    <w:p w14:paraId="16E5E755" w14:textId="77777777" w:rsidR="00B72A19" w:rsidRPr="006022CC" w:rsidRDefault="00B72A19" w:rsidP="00F25B68">
      <w:pPr>
        <w:numPr>
          <w:ilvl w:val="0"/>
          <w:numId w:val="8"/>
        </w:numPr>
        <w:spacing w:before="0" w:after="160" w:line="259" w:lineRule="auto"/>
        <w:ind w:left="714" w:hanging="357"/>
        <w:rPr>
          <w:rFonts w:cs="Calibri"/>
          <w:sz w:val="20"/>
          <w:szCs w:val="20"/>
        </w:rPr>
      </w:pPr>
      <w:r w:rsidRPr="006022CC">
        <w:rPr>
          <w:rFonts w:cs="Calibri"/>
          <w:sz w:val="20"/>
          <w:szCs w:val="20"/>
        </w:rPr>
        <w:t>zagotovil, da bo vsa komunikacija in korespondenca z Naročnikom in inženirjem ter ostalimi deležniki (tako ustna kot pisna) ves čas izvajanja te Pogodbe potekala v slovenskem jeziku,</w:t>
      </w:r>
    </w:p>
    <w:p w14:paraId="0CE86BD8" w14:textId="77777777" w:rsidR="00B72A19" w:rsidRPr="006022CC" w:rsidRDefault="00B72A19" w:rsidP="00F25B68">
      <w:pPr>
        <w:numPr>
          <w:ilvl w:val="0"/>
          <w:numId w:val="8"/>
        </w:numPr>
        <w:spacing w:before="0" w:after="160" w:line="259" w:lineRule="auto"/>
        <w:ind w:left="714" w:hanging="357"/>
        <w:rPr>
          <w:rFonts w:cs="Calibri"/>
          <w:sz w:val="20"/>
          <w:szCs w:val="20"/>
        </w:rPr>
      </w:pPr>
      <w:r w:rsidRPr="006022CC">
        <w:rPr>
          <w:rFonts w:cs="Calibri"/>
          <w:sz w:val="20"/>
          <w:szCs w:val="20"/>
        </w:rPr>
        <w:t xml:space="preserve">vso izdelano dokumentacijo, Naročniku in Inženirju predal v slovenskem jeziku, </w:t>
      </w:r>
    </w:p>
    <w:p w14:paraId="4B7DE747" w14:textId="77777777" w:rsidR="00B72A19" w:rsidRPr="006022CC" w:rsidRDefault="00B72A19" w:rsidP="00F25B68">
      <w:pPr>
        <w:numPr>
          <w:ilvl w:val="0"/>
          <w:numId w:val="8"/>
        </w:numPr>
        <w:spacing w:before="0" w:after="160" w:line="259" w:lineRule="auto"/>
        <w:rPr>
          <w:rFonts w:cs="Calibri"/>
          <w:sz w:val="20"/>
          <w:szCs w:val="20"/>
        </w:rPr>
      </w:pPr>
      <w:r w:rsidRPr="006022CC">
        <w:rPr>
          <w:rFonts w:cs="Calibri"/>
          <w:sz w:val="20"/>
          <w:szCs w:val="20"/>
        </w:rPr>
        <w:t>sproti oddajal gradivo v pregled Naročniku in Inženirju ter ga po njegovih zahtevah dopolnil oziroma popravil ter ga predal v dogovorjenih izvodih,</w:t>
      </w:r>
    </w:p>
    <w:p w14:paraId="381E7645" w14:textId="77777777" w:rsidR="00B72A19" w:rsidRPr="006022CC" w:rsidRDefault="00B72A19" w:rsidP="00F25B68">
      <w:pPr>
        <w:numPr>
          <w:ilvl w:val="0"/>
          <w:numId w:val="8"/>
        </w:numPr>
        <w:spacing w:before="0" w:after="0" w:line="288" w:lineRule="auto"/>
        <w:rPr>
          <w:rFonts w:cs="Calibri"/>
          <w:sz w:val="20"/>
          <w:szCs w:val="20"/>
        </w:rPr>
      </w:pPr>
      <w:r w:rsidRPr="006022CC">
        <w:rPr>
          <w:rFonts w:cs="Calibri"/>
          <w:sz w:val="20"/>
          <w:szCs w:val="20"/>
        </w:rPr>
        <w:t>brez izjem sodeloval na rednih tedenskih oziroma po potrebi sklicanih koordinacijah in usklajevalnih sestankih z Naročnikom in njegovim inženirjem, Supernadzornikom, ministrstvi, občinami in drugimi organizacijami ali tretjimi osebami,</w:t>
      </w:r>
    </w:p>
    <w:p w14:paraId="03AC08FD" w14:textId="77777777" w:rsidR="00B72A19" w:rsidRPr="006022CC" w:rsidRDefault="00B72A19" w:rsidP="00F25B68">
      <w:pPr>
        <w:numPr>
          <w:ilvl w:val="0"/>
          <w:numId w:val="8"/>
        </w:numPr>
        <w:spacing w:before="0" w:after="160" w:line="259" w:lineRule="auto"/>
        <w:rPr>
          <w:rFonts w:cs="Calibri"/>
          <w:sz w:val="20"/>
          <w:szCs w:val="20"/>
        </w:rPr>
      </w:pPr>
      <w:r w:rsidRPr="006022CC">
        <w:rPr>
          <w:rFonts w:cs="Calibri"/>
          <w:sz w:val="20"/>
          <w:szCs w:val="20"/>
        </w:rPr>
        <w:t>zagotovil ustrezen prostor za sestanke,</w:t>
      </w:r>
    </w:p>
    <w:p w14:paraId="79E1962B" w14:textId="77777777" w:rsidR="00B72A19" w:rsidRPr="006022CC" w:rsidRDefault="00B72A19" w:rsidP="00F25B68">
      <w:pPr>
        <w:numPr>
          <w:ilvl w:val="0"/>
          <w:numId w:val="8"/>
        </w:numPr>
        <w:spacing w:before="0" w:after="160" w:line="259" w:lineRule="auto"/>
        <w:rPr>
          <w:rFonts w:cs="Calibri"/>
          <w:sz w:val="20"/>
          <w:szCs w:val="20"/>
        </w:rPr>
      </w:pPr>
      <w:r w:rsidRPr="006022CC">
        <w:rPr>
          <w:rFonts w:cs="Calibri"/>
          <w:sz w:val="20"/>
          <w:szCs w:val="20"/>
        </w:rPr>
        <w:t>zagotovil prisotnost vodje del in ostalih strokovnih kadrov na usklajevalnih sestankih,</w:t>
      </w:r>
    </w:p>
    <w:p w14:paraId="5E4ADBAB" w14:textId="77777777" w:rsidR="00B72A19" w:rsidRPr="006022CC" w:rsidRDefault="00B72A19" w:rsidP="00F25B68">
      <w:pPr>
        <w:numPr>
          <w:ilvl w:val="0"/>
          <w:numId w:val="8"/>
        </w:numPr>
        <w:spacing w:before="0" w:after="160" w:line="259" w:lineRule="auto"/>
        <w:rPr>
          <w:rFonts w:cs="Calibri"/>
          <w:sz w:val="20"/>
          <w:szCs w:val="20"/>
        </w:rPr>
      </w:pPr>
      <w:r w:rsidRPr="006022CC">
        <w:rPr>
          <w:rFonts w:cs="Calibri"/>
          <w:sz w:val="20"/>
          <w:szCs w:val="20"/>
        </w:rPr>
        <w:t>dela izvajal s kvalificiranimi kadri, ki jih je navedel v ponudbi, kot tudi drugimi kvalificiranimi kadri za posamezno vrsto del še posebej pri izvedbi specializiranih del, za katera se zahteva posebna usposabljanja,</w:t>
      </w:r>
    </w:p>
    <w:p w14:paraId="78DA0642" w14:textId="77777777" w:rsidR="00B72A19" w:rsidRPr="006022CC" w:rsidRDefault="00B72A19" w:rsidP="00F25B68">
      <w:pPr>
        <w:numPr>
          <w:ilvl w:val="0"/>
          <w:numId w:val="8"/>
        </w:numPr>
        <w:spacing w:before="0" w:after="160" w:line="259" w:lineRule="auto"/>
        <w:rPr>
          <w:rFonts w:cs="Calibri"/>
          <w:sz w:val="20"/>
          <w:szCs w:val="20"/>
        </w:rPr>
      </w:pPr>
      <w:r w:rsidRPr="006022CC">
        <w:rPr>
          <w:rFonts w:cs="Calibri"/>
          <w:sz w:val="20"/>
          <w:szCs w:val="20"/>
        </w:rPr>
        <w:t>sodeloval z drugimi Izvajalci gradnje drugega tira železniške proge Divača - Koper in drugimi pogodbenimi sodelavci Naročnika ter za to ne bo prejel dodatnega plačila,</w:t>
      </w:r>
    </w:p>
    <w:p w14:paraId="5F2F1BB1" w14:textId="77777777" w:rsidR="00B72A19" w:rsidRPr="006022CC" w:rsidRDefault="00B72A19" w:rsidP="00F25B68">
      <w:pPr>
        <w:numPr>
          <w:ilvl w:val="0"/>
          <w:numId w:val="8"/>
        </w:numPr>
        <w:spacing w:before="0" w:after="160" w:line="259" w:lineRule="auto"/>
        <w:ind w:left="714" w:hanging="357"/>
        <w:rPr>
          <w:rFonts w:cs="Calibri"/>
          <w:sz w:val="20"/>
          <w:szCs w:val="20"/>
        </w:rPr>
      </w:pPr>
      <w:r w:rsidRPr="006022CC">
        <w:rPr>
          <w:rFonts w:cs="Calibri"/>
          <w:sz w:val="20"/>
          <w:szCs w:val="20"/>
        </w:rPr>
        <w:t>bo dela na gradbišču izvajal skladno s terminskim planom, v primeru zamud pa več izmensko brez dodatnega nadomestila oziroma plačila,</w:t>
      </w:r>
    </w:p>
    <w:p w14:paraId="2D46501C" w14:textId="77777777" w:rsidR="00B72A19" w:rsidRPr="006022CC" w:rsidRDefault="00B72A19" w:rsidP="00F25B68">
      <w:pPr>
        <w:pStyle w:val="Odstavekseznama"/>
        <w:numPr>
          <w:ilvl w:val="0"/>
          <w:numId w:val="13"/>
        </w:numPr>
        <w:jc w:val="both"/>
        <w:rPr>
          <w:rFonts w:ascii="Calibri" w:hAnsi="Calibri" w:cs="Calibri"/>
          <w:sz w:val="20"/>
          <w:szCs w:val="20"/>
        </w:rPr>
      </w:pPr>
      <w:r w:rsidRPr="006022CC">
        <w:rPr>
          <w:rFonts w:ascii="Calibri" w:hAnsi="Calibri" w:cs="Calibri"/>
          <w:sz w:val="20"/>
          <w:szCs w:val="20"/>
        </w:rPr>
        <w:t>kril stroške vodarine, električne energije, telekomunikacijskih stroškov in ostalih gradbiščnih priključkov za dela po Pogodbi in opravil vsa tekoča čiščenja in zaključno čiščenje pred primopredajo objekta,</w:t>
      </w:r>
    </w:p>
    <w:p w14:paraId="7D7C10D8" w14:textId="77777777" w:rsidR="00B72A19" w:rsidRPr="006022CC" w:rsidRDefault="00B72A19" w:rsidP="00F25B68">
      <w:pPr>
        <w:numPr>
          <w:ilvl w:val="0"/>
          <w:numId w:val="13"/>
        </w:numPr>
        <w:spacing w:before="0" w:after="160" w:line="259" w:lineRule="auto"/>
        <w:ind w:left="714" w:hanging="357"/>
        <w:rPr>
          <w:rFonts w:cs="Calibri"/>
          <w:sz w:val="20"/>
          <w:szCs w:val="20"/>
        </w:rPr>
      </w:pPr>
      <w:r w:rsidRPr="006022CC">
        <w:rPr>
          <w:rFonts w:cs="Calibri"/>
          <w:sz w:val="20"/>
          <w:szCs w:val="20"/>
        </w:rPr>
        <w:t>v skladu s Pogodbo Naročniku izročil finančno zavarovanje za dobro izvedbo pogodbenih obveznosti in finančno zavarovanje za odpravo napak v garancijskem roku,</w:t>
      </w:r>
    </w:p>
    <w:p w14:paraId="1B9F2409" w14:textId="77777777" w:rsidR="00B72A19" w:rsidRPr="006022CC" w:rsidRDefault="00B72A19" w:rsidP="00F25B68">
      <w:pPr>
        <w:numPr>
          <w:ilvl w:val="0"/>
          <w:numId w:val="13"/>
        </w:numPr>
        <w:spacing w:before="0" w:after="160" w:line="259" w:lineRule="auto"/>
        <w:rPr>
          <w:rFonts w:cs="Calibri"/>
          <w:sz w:val="20"/>
          <w:szCs w:val="20"/>
        </w:rPr>
      </w:pPr>
      <w:r w:rsidRPr="006022CC">
        <w:rPr>
          <w:rFonts w:cs="Calibri"/>
          <w:sz w:val="20"/>
          <w:szCs w:val="20"/>
        </w:rPr>
        <w:t>vodil vse s predpisi določene evidence in listine transparentno in pregledno,</w:t>
      </w:r>
    </w:p>
    <w:p w14:paraId="43362098" w14:textId="77777777" w:rsidR="00B72A19" w:rsidRPr="006022CC" w:rsidRDefault="00B72A19" w:rsidP="00F25B68">
      <w:pPr>
        <w:numPr>
          <w:ilvl w:val="0"/>
          <w:numId w:val="13"/>
        </w:numPr>
        <w:spacing w:before="0" w:after="160" w:line="259" w:lineRule="auto"/>
        <w:rPr>
          <w:rFonts w:cs="Calibri"/>
          <w:sz w:val="20"/>
          <w:szCs w:val="20"/>
        </w:rPr>
      </w:pPr>
      <w:r w:rsidRPr="006022CC">
        <w:rPr>
          <w:rFonts w:cs="Calibri"/>
          <w:sz w:val="20"/>
          <w:szCs w:val="20"/>
        </w:rPr>
        <w:t>hranil vso dokumentacijo in zagotovil evidentiranje dokumentacije, vezano na to Pogodbo, zagotavljal revizijsko sledljivost,  vpogled in posredovanje Naročniku v skladu z veljavno zakonodajo skladno z vsakokrat veljavnim ZJN-3 in drugo zakonodajo ter skladno z določbami pogodb, ki jih je oziroma jih bo Naročnik sklenil z namenom pridobitve virov financiranja,</w:t>
      </w:r>
    </w:p>
    <w:p w14:paraId="0E8D5152" w14:textId="77777777" w:rsidR="00B72A19" w:rsidRPr="006022CC" w:rsidRDefault="00B72A19" w:rsidP="00F25B68">
      <w:pPr>
        <w:numPr>
          <w:ilvl w:val="0"/>
          <w:numId w:val="13"/>
        </w:numPr>
        <w:spacing w:before="0" w:after="160" w:line="259" w:lineRule="auto"/>
        <w:rPr>
          <w:rFonts w:cs="Calibri"/>
          <w:sz w:val="20"/>
          <w:szCs w:val="20"/>
        </w:rPr>
      </w:pPr>
      <w:r w:rsidRPr="006022CC">
        <w:rPr>
          <w:rFonts w:cs="Calibri"/>
          <w:sz w:val="20"/>
          <w:szCs w:val="20"/>
        </w:rPr>
        <w:t>Naročniku, Inženirju, Supernadzorniku, pooblaščenim osebam pristojnega ministrstva, pooblaščenim osebam organov Evropske skupnosti, Računskega sodišča, Urada za nadzor proračuna ter drugim pristojnim organom kadarkoli omogočil dostop do fizičnih rezultatov projekta ter vse dokumentacije, vezane na projekt in vpogled vanjo,</w:t>
      </w:r>
    </w:p>
    <w:p w14:paraId="5E75720E" w14:textId="77777777" w:rsidR="00B72A19" w:rsidRPr="006022CC" w:rsidRDefault="00B72A19" w:rsidP="00F25B68">
      <w:pPr>
        <w:numPr>
          <w:ilvl w:val="0"/>
          <w:numId w:val="13"/>
        </w:numPr>
        <w:spacing w:before="0" w:after="160" w:line="259" w:lineRule="auto"/>
        <w:rPr>
          <w:rFonts w:cs="Calibri"/>
          <w:sz w:val="20"/>
          <w:szCs w:val="20"/>
        </w:rPr>
      </w:pPr>
      <w:r w:rsidRPr="006022CC">
        <w:rPr>
          <w:rFonts w:cs="Calibri"/>
          <w:sz w:val="20"/>
          <w:szCs w:val="20"/>
        </w:rPr>
        <w:t>predhodno pisno in sproti obveščal Naročnika in inženirja o vsaki finančni, vsebinski oziroma časovni spremembi, ki lahko vpliva na izvedbo pogodbenih del in pri tem podal ustrezno utemeljitev,</w:t>
      </w:r>
    </w:p>
    <w:p w14:paraId="5AA576EC" w14:textId="77777777" w:rsidR="00B72A19" w:rsidRPr="006022CC" w:rsidRDefault="00B72A19" w:rsidP="00F25B68">
      <w:pPr>
        <w:numPr>
          <w:ilvl w:val="0"/>
          <w:numId w:val="14"/>
        </w:numPr>
        <w:spacing w:before="0" w:after="160" w:line="259" w:lineRule="auto"/>
        <w:ind w:left="714" w:hanging="357"/>
        <w:rPr>
          <w:rFonts w:cs="Calibri"/>
          <w:sz w:val="20"/>
          <w:szCs w:val="20"/>
        </w:rPr>
      </w:pPr>
      <w:r w:rsidRPr="006022CC">
        <w:rPr>
          <w:rFonts w:cs="Calibri"/>
          <w:sz w:val="20"/>
          <w:szCs w:val="20"/>
        </w:rPr>
        <w:lastRenderedPageBreak/>
        <w:t>pri svojem delu upošteval smernice in delovna napotila ter zahteve, ki so ali še bodo dane z dokumentacijo in tiste, ki bodo v obliki zapisnikov koordinacije dogovorjene na skupnih sestankih,</w:t>
      </w:r>
    </w:p>
    <w:p w14:paraId="18D034E5" w14:textId="77777777" w:rsidR="00B72A19" w:rsidRPr="006022CC" w:rsidRDefault="00B72A19" w:rsidP="00F25B68">
      <w:pPr>
        <w:numPr>
          <w:ilvl w:val="0"/>
          <w:numId w:val="14"/>
        </w:numPr>
        <w:spacing w:before="0" w:after="160" w:line="259" w:lineRule="auto"/>
        <w:ind w:left="714" w:hanging="357"/>
        <w:rPr>
          <w:rFonts w:cs="Calibri"/>
          <w:sz w:val="20"/>
          <w:szCs w:val="20"/>
        </w:rPr>
      </w:pPr>
      <w:r w:rsidRPr="006022CC">
        <w:rPr>
          <w:rFonts w:cs="Calibri"/>
          <w:sz w:val="20"/>
          <w:szCs w:val="20"/>
        </w:rPr>
        <w:t>poročal o napredku izvajanja pogodbenih obveznosti na vsak pisni poziv Naročnika in/ali inženirja v vsebini in obsegu, kot bo to določeno,</w:t>
      </w:r>
    </w:p>
    <w:p w14:paraId="068A0405" w14:textId="77777777" w:rsidR="00B72A19" w:rsidRPr="006022CC" w:rsidRDefault="00B72A19" w:rsidP="00F25B68">
      <w:pPr>
        <w:numPr>
          <w:ilvl w:val="0"/>
          <w:numId w:val="14"/>
        </w:numPr>
        <w:spacing w:before="0" w:after="160" w:line="259" w:lineRule="auto"/>
        <w:ind w:left="714" w:hanging="357"/>
        <w:rPr>
          <w:rFonts w:cs="Calibri"/>
          <w:sz w:val="20"/>
          <w:szCs w:val="20"/>
        </w:rPr>
      </w:pPr>
      <w:r w:rsidRPr="006022CC">
        <w:rPr>
          <w:rFonts w:cs="Calibri"/>
          <w:sz w:val="20"/>
          <w:szCs w:val="20"/>
        </w:rPr>
        <w:t>izvajal vse zahteve Naročnika in/ali inženirja, ki izhajajo iz Pogodb o sofinanciranju projekta,</w:t>
      </w:r>
    </w:p>
    <w:p w14:paraId="77C8EA96" w14:textId="77777777" w:rsidR="00B72A19" w:rsidRPr="006022CC" w:rsidRDefault="00B72A19" w:rsidP="00F25B68">
      <w:pPr>
        <w:numPr>
          <w:ilvl w:val="0"/>
          <w:numId w:val="14"/>
        </w:numPr>
        <w:spacing w:before="0" w:after="160" w:line="259" w:lineRule="auto"/>
        <w:ind w:left="714" w:hanging="357"/>
        <w:jc w:val="left"/>
        <w:rPr>
          <w:rFonts w:cs="Calibri"/>
          <w:sz w:val="20"/>
          <w:szCs w:val="20"/>
        </w:rPr>
      </w:pPr>
      <w:r w:rsidRPr="006022CC">
        <w:rPr>
          <w:rFonts w:cs="Calibri"/>
          <w:sz w:val="20"/>
          <w:szCs w:val="20"/>
        </w:rPr>
        <w:t>upošteval in izvajal zahteve okoljevarstvenega soglasja in okoljevarstvene zakonodaje,</w:t>
      </w:r>
    </w:p>
    <w:p w14:paraId="71DC743A" w14:textId="77777777" w:rsidR="00B72A19" w:rsidRPr="006022CC" w:rsidRDefault="00B72A19" w:rsidP="00F25B68">
      <w:pPr>
        <w:numPr>
          <w:ilvl w:val="0"/>
          <w:numId w:val="14"/>
        </w:numPr>
        <w:spacing w:before="0" w:after="160" w:line="259" w:lineRule="auto"/>
        <w:contextualSpacing/>
        <w:jc w:val="left"/>
        <w:rPr>
          <w:rFonts w:cs="Calibri"/>
          <w:sz w:val="20"/>
          <w:szCs w:val="20"/>
        </w:rPr>
      </w:pPr>
      <w:r w:rsidRPr="006022CC">
        <w:rPr>
          <w:sz w:val="20"/>
        </w:rPr>
        <w:t xml:space="preserve">upošteval Naročnikove zahteve s področja informiranja in obveščanja </w:t>
      </w:r>
      <w:r w:rsidRPr="006022CC">
        <w:rPr>
          <w:rFonts w:cs="Calibri"/>
          <w:sz w:val="20"/>
          <w:szCs w:val="20"/>
        </w:rPr>
        <w:t xml:space="preserve"> </w:t>
      </w:r>
      <w:r w:rsidRPr="006022CC">
        <w:rPr>
          <w:sz w:val="20"/>
        </w:rPr>
        <w:t>javnosti</w:t>
      </w:r>
      <w:r w:rsidRPr="006022CC">
        <w:rPr>
          <w:rFonts w:cs="Calibri"/>
          <w:sz w:val="20"/>
          <w:szCs w:val="20"/>
        </w:rPr>
        <w:t xml:space="preserve"> in izvajal obveznosti, ki izhajajo iz pogodbenih obveznosti Naročnika v zvezi s sofinanciranjem projekta iz evropskih sredstev,</w:t>
      </w:r>
      <w:bookmarkStart w:id="5" w:name="_Hlk118984169"/>
      <w:r w:rsidRPr="006022CC">
        <w:rPr>
          <w:rFonts w:cs="Calibri"/>
          <w:sz w:val="20"/>
          <w:szCs w:val="20"/>
        </w:rPr>
        <w:t xml:space="preserve"> če bo projekt EU sofinanciran,</w:t>
      </w:r>
      <w:bookmarkEnd w:id="5"/>
    </w:p>
    <w:p w14:paraId="3163B91A" w14:textId="77777777" w:rsidR="00B72A19" w:rsidRPr="006022CC" w:rsidRDefault="00B72A19" w:rsidP="00B72A19">
      <w:pPr>
        <w:ind w:left="720"/>
        <w:contextualSpacing/>
        <w:rPr>
          <w:rFonts w:cs="Calibri"/>
          <w:sz w:val="20"/>
          <w:szCs w:val="20"/>
        </w:rPr>
      </w:pPr>
    </w:p>
    <w:p w14:paraId="59C0E0CD" w14:textId="77777777" w:rsidR="00B72A19" w:rsidRPr="006022CC" w:rsidRDefault="00B72A19" w:rsidP="00F25B68">
      <w:pPr>
        <w:numPr>
          <w:ilvl w:val="0"/>
          <w:numId w:val="14"/>
        </w:numPr>
        <w:spacing w:before="0" w:after="160" w:line="259" w:lineRule="auto"/>
        <w:ind w:left="714" w:hanging="357"/>
        <w:rPr>
          <w:rFonts w:cs="Calibri"/>
          <w:sz w:val="20"/>
          <w:szCs w:val="20"/>
        </w:rPr>
      </w:pPr>
      <w:r w:rsidRPr="006022CC">
        <w:rPr>
          <w:rFonts w:cs="Calibri"/>
          <w:sz w:val="20"/>
          <w:szCs w:val="20"/>
        </w:rPr>
        <w:t>spoštoval Naročnikovo prepoved komuniciranja z javnostjo o vsebinah, ki so predmet Pogodbe. Komunikacija je omejena izključno na predstavnike Naročnika in predstavnike Inženirja. Izvajalec bo v primeru, da se katerikoli od predstavnikov javnosti obrne nanj z vprašanji, povezanimi s predmetno Pogodbo, tega napotil na Naročnika,</w:t>
      </w:r>
    </w:p>
    <w:p w14:paraId="577D07D1" w14:textId="77777777" w:rsidR="00B72A19" w:rsidRPr="006022CC" w:rsidRDefault="00B72A19" w:rsidP="00F25B68">
      <w:pPr>
        <w:numPr>
          <w:ilvl w:val="0"/>
          <w:numId w:val="14"/>
        </w:numPr>
        <w:spacing w:before="0" w:after="160" w:line="259" w:lineRule="auto"/>
        <w:ind w:left="714" w:hanging="357"/>
        <w:rPr>
          <w:rFonts w:cs="Calibri"/>
          <w:sz w:val="20"/>
          <w:szCs w:val="20"/>
        </w:rPr>
      </w:pPr>
      <w:r w:rsidRPr="006022CC">
        <w:rPr>
          <w:rFonts w:cs="Calibri"/>
          <w:sz w:val="20"/>
          <w:szCs w:val="20"/>
        </w:rPr>
        <w:t>zagotovil vpogled v svojo finančno in tehnično dokumentacijo in dostop na lokacije projekta za izvedbo finančnega in tehničnega pregleda ter revizij s strani Evropske komisije, Evropske izvajalske agencije za podnebje, infrastrukturo in okolje (CINEA), Evropskega urada za boj proti goljufijam (OLAF) in Evropskega računskega sodišča, če bo projekt EU sofinanciran,</w:t>
      </w:r>
    </w:p>
    <w:p w14:paraId="72A1B39D" w14:textId="77777777" w:rsidR="00B72A19" w:rsidRPr="006022CC" w:rsidRDefault="00B72A19" w:rsidP="00B72A19">
      <w:pPr>
        <w:rPr>
          <w:rFonts w:cs="Calibri"/>
          <w:sz w:val="20"/>
          <w:szCs w:val="20"/>
        </w:rPr>
      </w:pPr>
    </w:p>
    <w:p w14:paraId="4074944F" w14:textId="77777777" w:rsidR="00B72A19" w:rsidRPr="006022CC" w:rsidRDefault="00B72A19" w:rsidP="00B72A19">
      <w:pPr>
        <w:rPr>
          <w:rFonts w:cs="Calibri"/>
          <w:sz w:val="20"/>
          <w:szCs w:val="20"/>
        </w:rPr>
      </w:pPr>
      <w:bookmarkStart w:id="6" w:name="_Hlk40190656"/>
      <w:r w:rsidRPr="006022CC">
        <w:rPr>
          <w:rFonts w:cs="Calibri"/>
          <w:sz w:val="20"/>
          <w:szCs w:val="20"/>
        </w:rPr>
        <w:t>V zvezi z izvajanjem prevzetih del po tej Pogodbi, ki se nanašajo na gradnjo, se Izvajalec ob zgoraj navedenih obveznostih dodatno obvezuje, da bo tudi:</w:t>
      </w:r>
    </w:p>
    <w:p w14:paraId="536A615B" w14:textId="77777777" w:rsidR="00B72A19" w:rsidRPr="006022CC" w:rsidRDefault="00B72A19" w:rsidP="00F25B68">
      <w:pPr>
        <w:numPr>
          <w:ilvl w:val="0"/>
          <w:numId w:val="12"/>
        </w:numPr>
        <w:spacing w:before="0" w:after="160" w:line="259" w:lineRule="auto"/>
        <w:ind w:left="714" w:hanging="357"/>
        <w:rPr>
          <w:rFonts w:cs="Calibri"/>
          <w:sz w:val="20"/>
          <w:szCs w:val="20"/>
        </w:rPr>
      </w:pPr>
      <w:r w:rsidRPr="006022CC">
        <w:rPr>
          <w:rFonts w:cs="Calibri"/>
          <w:sz w:val="20"/>
          <w:szCs w:val="20"/>
        </w:rPr>
        <w:t>v roku 28 dni od Datuma začetka predal Naročniku podroben terminski in finančni plan izvedbe vseh del usklajen z zahtevami razpisne dokumentacije,</w:t>
      </w:r>
    </w:p>
    <w:bookmarkEnd w:id="6"/>
    <w:p w14:paraId="3325C4EA" w14:textId="77777777" w:rsidR="00B72A19" w:rsidRPr="006022CC" w:rsidRDefault="00B72A19" w:rsidP="00F25B68">
      <w:pPr>
        <w:numPr>
          <w:ilvl w:val="0"/>
          <w:numId w:val="12"/>
        </w:numPr>
        <w:spacing w:before="0" w:after="160" w:line="259" w:lineRule="auto"/>
        <w:ind w:left="714" w:hanging="357"/>
        <w:rPr>
          <w:rFonts w:cs="Calibri"/>
          <w:sz w:val="20"/>
          <w:szCs w:val="20"/>
        </w:rPr>
      </w:pPr>
      <w:r w:rsidRPr="006022CC">
        <w:rPr>
          <w:rFonts w:cs="Calibri"/>
          <w:sz w:val="20"/>
          <w:szCs w:val="20"/>
        </w:rPr>
        <w:t>na vsak poziv Naročnika, vendar ne pogosteje kot enkrat mesečno, noveliral terminski in finančni plan izvedbe vseh del,</w:t>
      </w:r>
    </w:p>
    <w:p w14:paraId="4B000B37" w14:textId="77777777" w:rsidR="00B72A19" w:rsidRPr="006022CC" w:rsidRDefault="00B72A19" w:rsidP="00F25B68">
      <w:pPr>
        <w:numPr>
          <w:ilvl w:val="0"/>
          <w:numId w:val="12"/>
        </w:numPr>
        <w:spacing w:before="0" w:after="160" w:line="259" w:lineRule="auto"/>
        <w:ind w:left="714" w:hanging="357"/>
        <w:rPr>
          <w:rFonts w:cs="Calibri"/>
          <w:sz w:val="20"/>
          <w:szCs w:val="20"/>
        </w:rPr>
      </w:pPr>
      <w:r w:rsidRPr="006022CC">
        <w:rPr>
          <w:rFonts w:cs="Calibri"/>
          <w:sz w:val="20"/>
          <w:szCs w:val="20"/>
        </w:rPr>
        <w:t>v roku 28 dni od Datuma začetka predal Generalni tehnološki elaborat,</w:t>
      </w:r>
    </w:p>
    <w:p w14:paraId="5BBB1E63" w14:textId="77777777" w:rsidR="00B72A19" w:rsidRPr="006022CC" w:rsidRDefault="00B72A19" w:rsidP="00F25B68">
      <w:pPr>
        <w:numPr>
          <w:ilvl w:val="0"/>
          <w:numId w:val="12"/>
        </w:numPr>
        <w:spacing w:before="0" w:after="160" w:line="259" w:lineRule="auto"/>
        <w:ind w:left="714" w:hanging="357"/>
        <w:rPr>
          <w:rFonts w:cs="Calibri"/>
          <w:sz w:val="20"/>
          <w:szCs w:val="20"/>
        </w:rPr>
      </w:pPr>
      <w:r w:rsidRPr="006022CC">
        <w:rPr>
          <w:rFonts w:cs="Calibri"/>
          <w:sz w:val="20"/>
          <w:szCs w:val="20"/>
        </w:rPr>
        <w:t>najmanj 21 dni pred pričetkom posameznih del Naročniku oziroma njegovemu inženirju predložil v pregled Tehnološki elaborat za izvedbo posameznih del,</w:t>
      </w:r>
    </w:p>
    <w:p w14:paraId="34899AE6" w14:textId="77777777" w:rsidR="00B72A19" w:rsidRPr="006022CC" w:rsidRDefault="00B72A19" w:rsidP="00F25B68">
      <w:pPr>
        <w:numPr>
          <w:ilvl w:val="0"/>
          <w:numId w:val="12"/>
        </w:numPr>
        <w:spacing w:before="0" w:after="160" w:line="259" w:lineRule="auto"/>
        <w:ind w:left="714" w:hanging="357"/>
        <w:rPr>
          <w:rFonts w:cs="Calibri"/>
          <w:sz w:val="20"/>
          <w:szCs w:val="20"/>
        </w:rPr>
      </w:pPr>
      <w:r w:rsidRPr="006022CC">
        <w:rPr>
          <w:rFonts w:cs="Calibri"/>
          <w:sz w:val="20"/>
          <w:szCs w:val="20"/>
        </w:rPr>
        <w:t xml:space="preserve">v </w:t>
      </w:r>
      <w:bookmarkStart w:id="7" w:name="_Hlk18999205"/>
      <w:r w:rsidRPr="006022CC">
        <w:rPr>
          <w:rFonts w:cs="Calibri"/>
          <w:sz w:val="20"/>
          <w:szCs w:val="20"/>
        </w:rPr>
        <w:t>roku 15 delovnih dni po prejemu sklenjene Pogodbe predložil Naročniku dokazilo, da je sklenil zavarovanje v skladu z zahtevami iz poglavja 18 Splošnih in Posebnih pogojev pogodbe. V skladu s podčlenom 18.1 Splošnih pogojev pogodbe mora Izvajalec zagotavljati, da se zavarovanje vzdržuje ves čas izvajanja del in da ne napravi nobenih stvarnih sprememb v pogojih zavarovanja brez predhodne odobritve Naročnika,</w:t>
      </w:r>
      <w:bookmarkEnd w:id="7"/>
    </w:p>
    <w:p w14:paraId="1E0848B7" w14:textId="77777777" w:rsidR="00B72A19" w:rsidRPr="006022CC" w:rsidRDefault="00B72A19" w:rsidP="00F25B68">
      <w:pPr>
        <w:numPr>
          <w:ilvl w:val="0"/>
          <w:numId w:val="12"/>
        </w:numPr>
        <w:spacing w:before="0" w:after="160" w:line="259" w:lineRule="auto"/>
        <w:ind w:left="714" w:hanging="357"/>
        <w:rPr>
          <w:rFonts w:cs="Calibri"/>
          <w:sz w:val="20"/>
          <w:szCs w:val="20"/>
        </w:rPr>
      </w:pPr>
      <w:r w:rsidRPr="006022CC">
        <w:rPr>
          <w:sz w:val="20"/>
          <w:szCs w:val="20"/>
        </w:rPr>
        <w:t>dostavil Naročniku zahtevane popravke analize cen na enoto in cenike kalkulativnih elementov, za katere bo Naročnik tekom pregleda ponudbene dokumentacije ugotovil, da so izračuni Izvajalca napačni, in sicer v roku 28 dni od prejema sklenjene Pogodbe</w:t>
      </w:r>
      <w:r w:rsidRPr="006022CC">
        <w:rPr>
          <w:rFonts w:cs="Calibri"/>
          <w:sz w:val="20"/>
          <w:szCs w:val="20"/>
        </w:rPr>
        <w:t>,</w:t>
      </w:r>
    </w:p>
    <w:p w14:paraId="3EDA622E" w14:textId="77777777" w:rsidR="00B72A19" w:rsidRPr="006022CC" w:rsidRDefault="00B72A19" w:rsidP="00F25B68">
      <w:pPr>
        <w:numPr>
          <w:ilvl w:val="0"/>
          <w:numId w:val="12"/>
        </w:numPr>
        <w:spacing w:before="0" w:after="160" w:line="259" w:lineRule="auto"/>
        <w:ind w:left="714" w:hanging="357"/>
        <w:rPr>
          <w:rFonts w:cs="Calibri"/>
          <w:sz w:val="20"/>
          <w:szCs w:val="20"/>
        </w:rPr>
      </w:pPr>
      <w:r w:rsidRPr="006022CC">
        <w:rPr>
          <w:rFonts w:cs="Calibri"/>
          <w:sz w:val="20"/>
          <w:szCs w:val="20"/>
        </w:rPr>
        <w:t>po prejetju obvestila o Datumu začetka dostavil organigram zaposlenih na gradbišču (vodstveni kader do nivoja delovodje),</w:t>
      </w:r>
    </w:p>
    <w:p w14:paraId="5AF56669" w14:textId="77777777" w:rsidR="00B72A19" w:rsidRPr="006022CC" w:rsidRDefault="00B72A19" w:rsidP="00F25B68">
      <w:pPr>
        <w:numPr>
          <w:ilvl w:val="0"/>
          <w:numId w:val="12"/>
        </w:numPr>
        <w:spacing w:before="0" w:after="160" w:line="259" w:lineRule="auto"/>
        <w:ind w:left="714" w:hanging="357"/>
        <w:rPr>
          <w:sz w:val="20"/>
        </w:rPr>
      </w:pPr>
      <w:r w:rsidRPr="006022CC">
        <w:rPr>
          <w:rFonts w:cs="Calibri"/>
          <w:sz w:val="20"/>
          <w:szCs w:val="20"/>
        </w:rPr>
        <w:t xml:space="preserve">izvedel zakoličenje objekta skladno z gradbeno zakonodajo in podčlenom </w:t>
      </w:r>
      <w:r w:rsidRPr="006022CC">
        <w:rPr>
          <w:sz w:val="20"/>
        </w:rPr>
        <w:t>4.7 posebnih pogojev pogodbe,</w:t>
      </w:r>
    </w:p>
    <w:p w14:paraId="1366B2F9" w14:textId="77777777" w:rsidR="00B72A19" w:rsidRPr="006022CC" w:rsidRDefault="00B72A19" w:rsidP="00F25B68">
      <w:pPr>
        <w:numPr>
          <w:ilvl w:val="0"/>
          <w:numId w:val="12"/>
        </w:numPr>
        <w:spacing w:before="0" w:after="160" w:line="259" w:lineRule="auto"/>
        <w:ind w:left="714" w:hanging="357"/>
        <w:rPr>
          <w:rFonts w:cs="Calibri"/>
          <w:sz w:val="20"/>
          <w:szCs w:val="20"/>
        </w:rPr>
      </w:pPr>
      <w:r w:rsidRPr="006022CC">
        <w:rPr>
          <w:rFonts w:cs="Calibri"/>
          <w:sz w:val="20"/>
          <w:szCs w:val="20"/>
        </w:rPr>
        <w:t>po Datumu začetka zavaroval predana zemljišča, potrebna za izvedbo del tako, da ne bo moteno izvajanje del s strani tretjih oseb,</w:t>
      </w:r>
    </w:p>
    <w:p w14:paraId="65ECB25A" w14:textId="77777777" w:rsidR="00B72A19" w:rsidRPr="006022CC" w:rsidRDefault="00B72A19" w:rsidP="00F25B68">
      <w:pPr>
        <w:numPr>
          <w:ilvl w:val="0"/>
          <w:numId w:val="12"/>
        </w:numPr>
        <w:spacing w:before="0" w:after="160" w:line="259" w:lineRule="auto"/>
        <w:ind w:left="714" w:hanging="357"/>
        <w:rPr>
          <w:rFonts w:cs="Calibri"/>
          <w:sz w:val="20"/>
          <w:szCs w:val="20"/>
        </w:rPr>
      </w:pPr>
      <w:r w:rsidRPr="006022CC">
        <w:rPr>
          <w:rFonts w:cs="Calibri"/>
          <w:sz w:val="20"/>
          <w:szCs w:val="20"/>
        </w:rPr>
        <w:lastRenderedPageBreak/>
        <w:t>v roku petnajst (15) dni od Datuma začetka sklenil skupni dogovor o izvajanju varnostnih ukrepov na gradbišču v smislu predpisov o varstvu pri delu, protipožarnem varstvu, ukrepov za varovanje premoženja in zavarovanje gradbišča ter dostopov na gradbišče,</w:t>
      </w:r>
    </w:p>
    <w:p w14:paraId="448313DE" w14:textId="77777777" w:rsidR="00B72A19" w:rsidRPr="006022CC" w:rsidRDefault="00B72A19" w:rsidP="00F25B68">
      <w:pPr>
        <w:numPr>
          <w:ilvl w:val="0"/>
          <w:numId w:val="12"/>
        </w:numPr>
        <w:spacing w:before="0" w:after="160" w:line="259" w:lineRule="auto"/>
        <w:ind w:left="714" w:hanging="357"/>
        <w:rPr>
          <w:rFonts w:cs="Calibri"/>
          <w:sz w:val="20"/>
          <w:szCs w:val="20"/>
        </w:rPr>
      </w:pPr>
      <w:r w:rsidRPr="006022CC">
        <w:rPr>
          <w:rFonts w:cs="Calibri"/>
          <w:sz w:val="20"/>
          <w:szCs w:val="20"/>
        </w:rPr>
        <w:t>označil gradbišče s tablo, na kateri bodo navedeni vsi udeleženci pri graditvi objekta, imena, priimki, nazivi in funkcija odgovornih oseb ter podatki o gradbenem dovoljenju, upoštevaje smernice EU, saj obstaja možnost, da bo projekt sofinanciran s sredstvi EU,</w:t>
      </w:r>
    </w:p>
    <w:p w14:paraId="739DF813" w14:textId="77777777" w:rsidR="00B72A19" w:rsidRPr="006022CC" w:rsidRDefault="00B72A19" w:rsidP="00F25B68">
      <w:pPr>
        <w:numPr>
          <w:ilvl w:val="0"/>
          <w:numId w:val="12"/>
        </w:numPr>
        <w:spacing w:before="0" w:after="160" w:line="259" w:lineRule="auto"/>
        <w:ind w:left="714" w:hanging="357"/>
        <w:jc w:val="left"/>
        <w:rPr>
          <w:rFonts w:cs="Calibri"/>
          <w:sz w:val="20"/>
          <w:szCs w:val="20"/>
        </w:rPr>
      </w:pPr>
      <w:r w:rsidRPr="006022CC">
        <w:rPr>
          <w:rFonts w:cs="Calibri"/>
          <w:sz w:val="20"/>
          <w:szCs w:val="20"/>
        </w:rPr>
        <w:t>po končanih delih postavil spominsko tablo posebej upoštevaje smernice EU,</w:t>
      </w:r>
    </w:p>
    <w:p w14:paraId="0E42D53C" w14:textId="77777777" w:rsidR="00B72A19" w:rsidRPr="006022CC" w:rsidRDefault="00B72A19" w:rsidP="00F25B68">
      <w:pPr>
        <w:numPr>
          <w:ilvl w:val="0"/>
          <w:numId w:val="12"/>
        </w:numPr>
        <w:spacing w:before="0" w:after="160" w:line="259" w:lineRule="auto"/>
        <w:ind w:left="714" w:hanging="357"/>
        <w:jc w:val="left"/>
        <w:rPr>
          <w:rFonts w:cs="Calibri"/>
          <w:sz w:val="20"/>
          <w:szCs w:val="20"/>
        </w:rPr>
      </w:pPr>
      <w:r w:rsidRPr="006022CC">
        <w:rPr>
          <w:rFonts w:cs="Calibri"/>
          <w:sz w:val="20"/>
          <w:szCs w:val="20"/>
        </w:rPr>
        <w:t>kopijo prijave gradbišča namestil na vidno mesto,</w:t>
      </w:r>
    </w:p>
    <w:p w14:paraId="34FB1AAA" w14:textId="77777777" w:rsidR="00B72A19" w:rsidRPr="006022CC" w:rsidRDefault="00B72A19" w:rsidP="00F25B68">
      <w:pPr>
        <w:numPr>
          <w:ilvl w:val="0"/>
          <w:numId w:val="12"/>
        </w:numPr>
        <w:spacing w:before="0" w:after="160" w:line="259" w:lineRule="auto"/>
        <w:ind w:left="714" w:hanging="357"/>
        <w:jc w:val="left"/>
        <w:rPr>
          <w:rFonts w:cs="Calibri"/>
          <w:sz w:val="20"/>
          <w:szCs w:val="20"/>
        </w:rPr>
      </w:pPr>
      <w:r w:rsidRPr="006022CC">
        <w:rPr>
          <w:rFonts w:cs="Calibri"/>
          <w:sz w:val="20"/>
          <w:szCs w:val="20"/>
        </w:rPr>
        <w:t>zagotovil vsakodnevno prisotnost vodje gradbišča oziroma vodje del ter ostalih vodij del na gradbišču v času izvajanja del,</w:t>
      </w:r>
    </w:p>
    <w:p w14:paraId="203ACA9F" w14:textId="77777777" w:rsidR="00B72A19" w:rsidRPr="006022CC" w:rsidRDefault="00B72A19" w:rsidP="00F25B68">
      <w:pPr>
        <w:pStyle w:val="Odstavekseznama"/>
        <w:numPr>
          <w:ilvl w:val="0"/>
          <w:numId w:val="12"/>
        </w:numPr>
        <w:spacing w:before="60" w:after="60"/>
        <w:contextualSpacing w:val="0"/>
        <w:jc w:val="both"/>
        <w:rPr>
          <w:rFonts w:ascii="Calibri" w:hAnsi="Calibri" w:cs="Calibri"/>
          <w:sz w:val="20"/>
          <w:szCs w:val="20"/>
        </w:rPr>
      </w:pPr>
      <w:r w:rsidRPr="006022CC">
        <w:rPr>
          <w:rFonts w:ascii="Calibri" w:hAnsi="Calibri" w:cs="Calibri"/>
          <w:sz w:val="20"/>
          <w:szCs w:val="20"/>
        </w:rPr>
        <w:t>zagotovil spremljanje gradnje z BIM,</w:t>
      </w:r>
    </w:p>
    <w:p w14:paraId="0A7BE798" w14:textId="77777777" w:rsidR="00B72A19" w:rsidRPr="006022CC" w:rsidRDefault="00B72A19" w:rsidP="00F25B68">
      <w:pPr>
        <w:pStyle w:val="Odstavekseznama"/>
        <w:numPr>
          <w:ilvl w:val="0"/>
          <w:numId w:val="12"/>
        </w:numPr>
        <w:spacing w:before="60" w:after="60"/>
        <w:contextualSpacing w:val="0"/>
        <w:jc w:val="both"/>
        <w:rPr>
          <w:rFonts w:ascii="Calibri" w:hAnsi="Calibri" w:cs="Calibri"/>
          <w:sz w:val="20"/>
          <w:szCs w:val="20"/>
        </w:rPr>
      </w:pPr>
      <w:r w:rsidRPr="006022CC">
        <w:rPr>
          <w:rFonts w:ascii="Calibri" w:hAnsi="Calibri" w:cs="Calibri"/>
          <w:sz w:val="20"/>
          <w:szCs w:val="20"/>
        </w:rPr>
        <w:t>v roku 28 dni od Datuma začetka izdelal in dostavil Naročniku izvajalski BIM izvedbeni načrt v pregled in potrditev,</w:t>
      </w:r>
    </w:p>
    <w:p w14:paraId="4E705DAD" w14:textId="77777777" w:rsidR="00B72A19" w:rsidRPr="006022CC" w:rsidRDefault="00B72A19" w:rsidP="00F25B68">
      <w:pPr>
        <w:pStyle w:val="Odstavekseznama"/>
        <w:numPr>
          <w:ilvl w:val="0"/>
          <w:numId w:val="12"/>
        </w:numPr>
        <w:spacing w:before="60" w:after="60"/>
        <w:contextualSpacing w:val="0"/>
        <w:jc w:val="both"/>
        <w:rPr>
          <w:rFonts w:ascii="Calibri" w:hAnsi="Calibri" w:cs="Calibri"/>
          <w:sz w:val="20"/>
          <w:szCs w:val="20"/>
        </w:rPr>
      </w:pPr>
      <w:r w:rsidRPr="006022CC">
        <w:rPr>
          <w:rFonts w:ascii="Calibri" w:hAnsi="Calibri" w:cs="Calibri"/>
          <w:sz w:val="20"/>
          <w:szCs w:val="20"/>
        </w:rPr>
        <w:t>v roku 60 dni po Datumu začetka izdelal in dostavil Naročniku dopolnjene 3D BIM modele faze PZI, ki so usklajeni z izvajalčevo tehnologijo izvedbe in pregledani s strani Inženirja,</w:t>
      </w:r>
    </w:p>
    <w:p w14:paraId="47C69D2C" w14:textId="77777777" w:rsidR="00B72A19" w:rsidRPr="006022CC" w:rsidRDefault="00B72A19" w:rsidP="00F25B68">
      <w:pPr>
        <w:pStyle w:val="Odstavekseznama"/>
        <w:numPr>
          <w:ilvl w:val="0"/>
          <w:numId w:val="12"/>
        </w:numPr>
        <w:spacing w:before="60" w:after="60"/>
        <w:contextualSpacing w:val="0"/>
        <w:jc w:val="both"/>
        <w:rPr>
          <w:rFonts w:ascii="Calibri" w:hAnsi="Calibri" w:cs="Calibri"/>
          <w:sz w:val="20"/>
          <w:szCs w:val="20"/>
        </w:rPr>
      </w:pPr>
      <w:r w:rsidRPr="006022CC">
        <w:rPr>
          <w:rFonts w:ascii="Calibri" w:hAnsi="Calibri" w:cs="Calibri"/>
          <w:sz w:val="20"/>
          <w:szCs w:val="20"/>
        </w:rPr>
        <w:t>v roku 30 dni od Datuma začetka izdelal in dostavil Naročniku dopolnjene vhodne podatke za izdelavo 4D in 5D BIM modelov, ki so usklajeni z izvajalčevo tehnologijo izvedbe in pregledani s strani Inženirja,</w:t>
      </w:r>
    </w:p>
    <w:p w14:paraId="29888D55" w14:textId="77777777" w:rsidR="00B72A19" w:rsidRPr="006022CC" w:rsidRDefault="00B72A19" w:rsidP="00F25B68">
      <w:pPr>
        <w:pStyle w:val="Odstavekseznama"/>
        <w:numPr>
          <w:ilvl w:val="0"/>
          <w:numId w:val="12"/>
        </w:numPr>
        <w:spacing w:before="60" w:after="60"/>
        <w:contextualSpacing w:val="0"/>
        <w:jc w:val="both"/>
        <w:rPr>
          <w:rFonts w:ascii="Calibri" w:hAnsi="Calibri" w:cs="Calibri"/>
          <w:sz w:val="20"/>
          <w:szCs w:val="20"/>
        </w:rPr>
      </w:pPr>
      <w:r w:rsidRPr="006022CC">
        <w:rPr>
          <w:rFonts w:ascii="Calibri" w:hAnsi="Calibri" w:cs="Calibri"/>
          <w:sz w:val="20"/>
          <w:szCs w:val="20"/>
        </w:rPr>
        <w:t>sprotno posodabljal in dostavljal 3D BIM modele faze PZI na osnovi izvedenega stanja, ki so potrjeni s strani Inženirja,</w:t>
      </w:r>
    </w:p>
    <w:p w14:paraId="76A2C261" w14:textId="77777777" w:rsidR="00B72A19" w:rsidRPr="006022CC" w:rsidRDefault="00B72A19" w:rsidP="00F25B68">
      <w:pPr>
        <w:pStyle w:val="Odstavekseznama"/>
        <w:numPr>
          <w:ilvl w:val="0"/>
          <w:numId w:val="12"/>
        </w:numPr>
        <w:spacing w:before="60" w:after="60"/>
        <w:contextualSpacing w:val="0"/>
        <w:jc w:val="both"/>
        <w:rPr>
          <w:rFonts w:ascii="Calibri" w:hAnsi="Calibri" w:cs="Calibri"/>
          <w:sz w:val="20"/>
          <w:szCs w:val="20"/>
        </w:rPr>
      </w:pPr>
      <w:r w:rsidRPr="006022CC">
        <w:rPr>
          <w:rFonts w:ascii="Calibri" w:hAnsi="Calibri" w:cs="Calibri"/>
          <w:sz w:val="20"/>
          <w:szCs w:val="20"/>
        </w:rPr>
        <w:t>sprotno in pred dostavo Inženirju v potrditev izvajal 3D BIM koordinacijo in nadzor kakovosti izdelanih oz. dopolnjenih BIM modelov,</w:t>
      </w:r>
    </w:p>
    <w:p w14:paraId="5D07EE89" w14:textId="77777777" w:rsidR="00B72A19" w:rsidRPr="006022CC" w:rsidRDefault="00B72A19" w:rsidP="00F25B68">
      <w:pPr>
        <w:pStyle w:val="Odstavekseznama"/>
        <w:numPr>
          <w:ilvl w:val="0"/>
          <w:numId w:val="12"/>
        </w:numPr>
        <w:spacing w:before="60" w:after="60"/>
        <w:contextualSpacing w:val="0"/>
        <w:jc w:val="both"/>
        <w:rPr>
          <w:rFonts w:ascii="Calibri" w:hAnsi="Calibri" w:cs="Calibri"/>
          <w:sz w:val="20"/>
          <w:szCs w:val="20"/>
        </w:rPr>
      </w:pPr>
      <w:r w:rsidRPr="006022CC">
        <w:rPr>
          <w:rFonts w:ascii="Calibri" w:hAnsi="Calibri" w:cs="Calibri"/>
          <w:sz w:val="20"/>
          <w:szCs w:val="20"/>
        </w:rPr>
        <w:t>sprotno (posodabljal in dostavljal vhodne podatke za izdelavo 4D in 5D BIM modelov na osnovi izvedenega stanja, ki so potrjeni s strani Inženirja,</w:t>
      </w:r>
    </w:p>
    <w:p w14:paraId="1456DBCF" w14:textId="77777777" w:rsidR="00B72A19" w:rsidRPr="006022CC" w:rsidRDefault="00B72A19" w:rsidP="00F25B68">
      <w:pPr>
        <w:pStyle w:val="Odstavekseznama"/>
        <w:numPr>
          <w:ilvl w:val="0"/>
          <w:numId w:val="12"/>
        </w:numPr>
        <w:spacing w:before="60" w:after="60"/>
        <w:contextualSpacing w:val="0"/>
        <w:jc w:val="both"/>
        <w:rPr>
          <w:rFonts w:ascii="Calibri" w:hAnsi="Calibri" w:cs="Calibri"/>
          <w:sz w:val="20"/>
          <w:szCs w:val="20"/>
        </w:rPr>
      </w:pPr>
      <w:r w:rsidRPr="006022CC">
        <w:rPr>
          <w:rFonts w:ascii="Calibri" w:hAnsi="Calibri" w:cs="Calibri"/>
          <w:sz w:val="20"/>
          <w:szCs w:val="20"/>
        </w:rPr>
        <w:t>sprotno zagotavljal in dostavljal vse vhodne podatke, ki so potrebni za izdelavo BIM modela faze PID, skupaj tudi z ostalo dokumentacijo izvedenih del, ki jo izdeluje Izvajalec za sprotno izdelavo PID in ki je potrjena s strani Inženirja,</w:t>
      </w:r>
    </w:p>
    <w:p w14:paraId="633B461A" w14:textId="77777777" w:rsidR="00B72A19" w:rsidRPr="006022CC" w:rsidRDefault="00B72A19" w:rsidP="00F25B68">
      <w:pPr>
        <w:pStyle w:val="Odstavekseznama"/>
        <w:numPr>
          <w:ilvl w:val="0"/>
          <w:numId w:val="12"/>
        </w:numPr>
        <w:spacing w:before="60" w:after="60"/>
        <w:contextualSpacing w:val="0"/>
        <w:jc w:val="both"/>
        <w:rPr>
          <w:rFonts w:ascii="Calibri" w:hAnsi="Calibri" w:cs="Calibri"/>
          <w:sz w:val="20"/>
          <w:szCs w:val="20"/>
        </w:rPr>
      </w:pPr>
      <w:r w:rsidRPr="006022CC">
        <w:rPr>
          <w:rFonts w:ascii="Calibri" w:hAnsi="Calibri" w:cs="Calibri"/>
          <w:sz w:val="20"/>
          <w:szCs w:val="20"/>
        </w:rPr>
        <w:t>izvajal vse ostale obveznosti, ki se nanašajo na BIM skladno s Splošnimi in Posebnimi tehničnimi pogoji,</w:t>
      </w:r>
    </w:p>
    <w:p w14:paraId="73FD2C3C" w14:textId="77777777" w:rsidR="00B72A19" w:rsidRPr="006022CC" w:rsidRDefault="00B72A19" w:rsidP="00F25B68">
      <w:pPr>
        <w:pStyle w:val="Odstavekseznama"/>
        <w:numPr>
          <w:ilvl w:val="0"/>
          <w:numId w:val="12"/>
        </w:numPr>
        <w:jc w:val="both"/>
        <w:rPr>
          <w:rFonts w:ascii="Calibri" w:hAnsi="Calibri" w:cs="Calibri"/>
          <w:sz w:val="20"/>
          <w:szCs w:val="20"/>
        </w:rPr>
      </w:pPr>
      <w:r w:rsidRPr="006022CC">
        <w:rPr>
          <w:rFonts w:ascii="Calibri" w:hAnsi="Calibri" w:cs="Calibri"/>
          <w:sz w:val="20"/>
          <w:szCs w:val="20"/>
        </w:rPr>
        <w:t>izdelal projekt izvedenih del (PID) za objekte, ki jih bo sprojektiral Izvajalec, projekt za vpis v uradne evidence (PVE), navodila za obratovanje in vzdrževanje (NOV), geodetski načrt izvedenih del po končani gradnji, dokazila o zanesljivosti objekta (DZO) in podatke za vpis v kataster GJI za vsa dela, ter jih predložil skladno s podčlenom 10.1 Posebnih pogojev,</w:t>
      </w:r>
    </w:p>
    <w:p w14:paraId="5296DD00" w14:textId="77777777" w:rsidR="00B72A19" w:rsidRPr="006022CC" w:rsidRDefault="00B72A19" w:rsidP="00F25B68">
      <w:pPr>
        <w:pStyle w:val="Odstavekseznama"/>
        <w:numPr>
          <w:ilvl w:val="0"/>
          <w:numId w:val="12"/>
        </w:numPr>
        <w:jc w:val="both"/>
        <w:rPr>
          <w:rFonts w:ascii="Calibri" w:hAnsi="Calibri" w:cs="Calibri"/>
          <w:sz w:val="20"/>
          <w:szCs w:val="20"/>
        </w:rPr>
      </w:pPr>
      <w:r w:rsidRPr="006022CC">
        <w:rPr>
          <w:rFonts w:ascii="Calibri" w:hAnsi="Calibri" w:cs="Calibri"/>
          <w:sz w:val="20"/>
          <w:szCs w:val="20"/>
        </w:rPr>
        <w:t>redno tekoče zagotavljal in dostavljal vse vhodne podatke, ki so potrebni za izdelavo za dokumentacijo izvedenih del, ki jo izdeluje Izvajalec/projektant za sprotno izdelavo PID in ki je potrjena s strani nadzornega inženirja,</w:t>
      </w:r>
    </w:p>
    <w:p w14:paraId="00A935BA" w14:textId="77777777" w:rsidR="00B72A19" w:rsidRPr="006022CC" w:rsidRDefault="00B72A19" w:rsidP="00F25B68">
      <w:pPr>
        <w:pStyle w:val="Odstavekseznama"/>
        <w:numPr>
          <w:ilvl w:val="0"/>
          <w:numId w:val="12"/>
        </w:numPr>
        <w:rPr>
          <w:rFonts w:ascii="Calibri" w:hAnsi="Calibri" w:cs="Calibri"/>
          <w:sz w:val="20"/>
          <w:szCs w:val="20"/>
        </w:rPr>
      </w:pPr>
      <w:r w:rsidRPr="006022CC">
        <w:rPr>
          <w:rFonts w:ascii="Calibri" w:hAnsi="Calibri" w:cs="Calibri"/>
          <w:sz w:val="20"/>
          <w:szCs w:val="20"/>
        </w:rPr>
        <w:t xml:space="preserve">vsakodnevno vodil gradbeni dnevnik in knjigo obračunskih izmer, </w:t>
      </w:r>
    </w:p>
    <w:p w14:paraId="767EC32F" w14:textId="77777777" w:rsidR="00B72A19" w:rsidRPr="006022CC" w:rsidRDefault="00B72A19" w:rsidP="00F25B68">
      <w:pPr>
        <w:pStyle w:val="Odstavekseznama"/>
        <w:numPr>
          <w:ilvl w:val="0"/>
          <w:numId w:val="18"/>
        </w:numPr>
        <w:jc w:val="both"/>
        <w:rPr>
          <w:rFonts w:ascii="Calibri" w:hAnsi="Calibri" w:cs="Calibri"/>
          <w:sz w:val="20"/>
          <w:szCs w:val="20"/>
        </w:rPr>
      </w:pPr>
      <w:r w:rsidRPr="006022CC">
        <w:rPr>
          <w:rFonts w:ascii="Calibri" w:hAnsi="Calibri" w:cs="Calibri"/>
          <w:sz w:val="20"/>
          <w:szCs w:val="20"/>
        </w:rPr>
        <w:t>izročil dokazila (ateste) o vgrajenih materialih, opremi in konstrukcijah ter evidenčne liste, določene s predpisom, ki ureja ravnanje z odpadki,</w:t>
      </w:r>
    </w:p>
    <w:p w14:paraId="7812DF21" w14:textId="77777777" w:rsidR="00B72A19" w:rsidRPr="006022CC" w:rsidRDefault="00B72A19" w:rsidP="00F25B68">
      <w:pPr>
        <w:pStyle w:val="Odstavekseznama"/>
        <w:numPr>
          <w:ilvl w:val="0"/>
          <w:numId w:val="18"/>
        </w:numPr>
        <w:spacing w:before="60" w:after="60"/>
        <w:contextualSpacing w:val="0"/>
        <w:jc w:val="both"/>
        <w:rPr>
          <w:rFonts w:ascii="Calibri" w:hAnsi="Calibri" w:cs="Calibri"/>
          <w:sz w:val="20"/>
          <w:szCs w:val="20"/>
        </w:rPr>
      </w:pPr>
      <w:r w:rsidRPr="006022CC">
        <w:rPr>
          <w:rFonts w:ascii="Calibri" w:hAnsi="Calibri" w:cs="Calibri"/>
          <w:sz w:val="20"/>
          <w:szCs w:val="20"/>
        </w:rPr>
        <w:t>delež proizvodov, ki jih bo uporabil za izvedbo Del, ki so po poreklu iz tretjih držav, s katerimi Evropska unija ni sklenila dvostranskega ali večstranskega sporazuma, ki bi zagotavljal primerljiv in dejanski dostop podjetij iz Evropske unije do trgov teh tretjih držav, kakor je to določeno v skladu s Carinskim zakonikom Unije, manjši od 50 odstotkov skupne vrednosti proizvodov, ki bodo dobavljeni v okviru Pogodbe,</w:t>
      </w:r>
    </w:p>
    <w:p w14:paraId="0706E084" w14:textId="77777777" w:rsidR="00B72A19" w:rsidRPr="006022CC" w:rsidRDefault="00B72A19" w:rsidP="00F25B68">
      <w:pPr>
        <w:pStyle w:val="Odstavekseznama"/>
        <w:numPr>
          <w:ilvl w:val="0"/>
          <w:numId w:val="18"/>
        </w:numPr>
        <w:spacing w:before="60" w:after="60"/>
        <w:contextualSpacing w:val="0"/>
        <w:jc w:val="both"/>
        <w:rPr>
          <w:rFonts w:ascii="Calibri" w:hAnsi="Calibri" w:cs="Calibri"/>
          <w:sz w:val="20"/>
          <w:szCs w:val="20"/>
        </w:rPr>
      </w:pPr>
      <w:r w:rsidRPr="006022CC">
        <w:rPr>
          <w:rFonts w:ascii="Calibri" w:hAnsi="Calibri" w:cs="Calibri"/>
          <w:sz w:val="20"/>
          <w:szCs w:val="20"/>
        </w:rPr>
        <w:t>Naročniku dostavil vse ustrezne dokumente, ki dokazujejo poreklo posameznega uporabljenega proizvoda in izkazujejo njegovo količino in vrednost, ter bo v primeru dvoma o pristnosti ali veljavnosti dokazila o poreklu, izdanega v državi izvoznici, Naročniku zagotovil vso potrebno pomoč pri ugotavljanju pravilnega porekla proizvodov.</w:t>
      </w:r>
    </w:p>
    <w:p w14:paraId="2DDFCE3E" w14:textId="77777777" w:rsidR="00B72A19" w:rsidRPr="006022CC" w:rsidRDefault="00B72A19" w:rsidP="00B72A19">
      <w:pPr>
        <w:rPr>
          <w:rFonts w:cs="Calibri"/>
          <w:sz w:val="20"/>
          <w:szCs w:val="20"/>
        </w:rPr>
      </w:pPr>
      <w:r w:rsidRPr="006022CC">
        <w:rPr>
          <w:rFonts w:cs="Calibri"/>
          <w:sz w:val="20"/>
          <w:szCs w:val="20"/>
        </w:rPr>
        <w:lastRenderedPageBreak/>
        <w:t>Dokumentacija, ki jo izdela Izvajalec v okviru izvajanja Pogodbe, je last Naročnika in jo sme Izvajalec predati tretji osebi samo s soglasjem Naročnika, Naročniku pa jo mora predati kadarkoli na njegovo zahtevo in v roku, ki ga določi Naročnik. Izvajalec je dolžan hraniti izvod kompletnega gradiva v svojem arhivu.</w:t>
      </w:r>
    </w:p>
    <w:p w14:paraId="7DF7F364" w14:textId="77777777" w:rsidR="00B72A19" w:rsidRPr="006022CC" w:rsidRDefault="00B72A19" w:rsidP="00B72A19">
      <w:pPr>
        <w:rPr>
          <w:rFonts w:cs="Calibri"/>
          <w:sz w:val="20"/>
          <w:szCs w:val="20"/>
        </w:rPr>
      </w:pPr>
    </w:p>
    <w:p w14:paraId="2C413F7C" w14:textId="77777777" w:rsidR="00B72A19" w:rsidRPr="006022CC" w:rsidRDefault="00B72A19" w:rsidP="00B72A19">
      <w:pPr>
        <w:spacing w:after="0"/>
        <w:jc w:val="center"/>
        <w:rPr>
          <w:rFonts w:cs="Calibri"/>
          <w:sz w:val="20"/>
          <w:szCs w:val="20"/>
        </w:rPr>
      </w:pPr>
      <w:r w:rsidRPr="006022CC">
        <w:rPr>
          <w:rFonts w:cs="Calibri"/>
          <w:sz w:val="20"/>
          <w:szCs w:val="20"/>
        </w:rPr>
        <w:t>11. člen</w:t>
      </w:r>
    </w:p>
    <w:p w14:paraId="0B8E846F" w14:textId="77777777" w:rsidR="00B72A19" w:rsidRPr="006022CC" w:rsidRDefault="00B72A19" w:rsidP="00B72A19">
      <w:pPr>
        <w:spacing w:after="0"/>
        <w:rPr>
          <w:rFonts w:cs="Calibri"/>
          <w:sz w:val="20"/>
          <w:szCs w:val="20"/>
        </w:rPr>
      </w:pPr>
      <w:r w:rsidRPr="006022CC">
        <w:rPr>
          <w:rFonts w:cs="Calibri"/>
          <w:sz w:val="20"/>
          <w:szCs w:val="20"/>
        </w:rPr>
        <w:t>Neutemeljena zavrnitev naročila ali odstopanje od naročenega načina izvedbe pomeni kršitev pogodbene obveznosti, zaradi katere lahko Naročnik odstopi od Pogodbe, uveljavi finančno zavarovanje za dobro izvedbo pogodbenih obveznosti, v primeru škode pa tudi zahteva odškodnino.</w:t>
      </w:r>
    </w:p>
    <w:p w14:paraId="757B4C32" w14:textId="77777777" w:rsidR="00B72A19" w:rsidRPr="006022CC" w:rsidRDefault="00B72A19" w:rsidP="00B72A19">
      <w:pPr>
        <w:spacing w:after="0"/>
        <w:rPr>
          <w:rFonts w:cs="Calibri"/>
          <w:sz w:val="20"/>
          <w:szCs w:val="20"/>
        </w:rPr>
      </w:pPr>
    </w:p>
    <w:p w14:paraId="16270B02" w14:textId="77777777" w:rsidR="00B72A19" w:rsidRPr="006022CC" w:rsidRDefault="00B72A19" w:rsidP="00B72A19">
      <w:pPr>
        <w:spacing w:after="0"/>
        <w:rPr>
          <w:rFonts w:cs="Calibri"/>
          <w:sz w:val="20"/>
          <w:szCs w:val="20"/>
        </w:rPr>
      </w:pPr>
      <w:r w:rsidRPr="006022CC">
        <w:rPr>
          <w:rFonts w:cs="Calibri"/>
          <w:sz w:val="20"/>
          <w:szCs w:val="20"/>
        </w:rPr>
        <w:t>Če Izvajalec zamuja z izvajanjem del toliko, da bi lahko Naročniku nastala škoda ali da bi izvedba izgubila pomen, lahko Naročnik nadomestna dela naroči pri drugem izvajalcu na stroške zamudnika, lahko pa zahteva povrnitev dejanske škode in/ali odstopi od pogodbe.</w:t>
      </w:r>
    </w:p>
    <w:p w14:paraId="72DE147B" w14:textId="77777777" w:rsidR="00B72A19" w:rsidRPr="006022CC" w:rsidRDefault="00B72A19" w:rsidP="00B72A19">
      <w:pPr>
        <w:spacing w:after="0"/>
        <w:rPr>
          <w:rFonts w:cs="Calibri"/>
          <w:sz w:val="20"/>
          <w:szCs w:val="20"/>
        </w:rPr>
      </w:pPr>
    </w:p>
    <w:p w14:paraId="4CC49AD5" w14:textId="77777777" w:rsidR="00B72A19" w:rsidRPr="006022CC" w:rsidRDefault="00B72A19" w:rsidP="00B72A19">
      <w:pPr>
        <w:spacing w:after="0"/>
        <w:rPr>
          <w:rFonts w:cs="Calibri"/>
          <w:sz w:val="20"/>
          <w:szCs w:val="20"/>
        </w:rPr>
      </w:pPr>
      <w:r w:rsidRPr="006022CC">
        <w:rPr>
          <w:rFonts w:cs="Calibri"/>
          <w:sz w:val="20"/>
          <w:szCs w:val="20"/>
        </w:rPr>
        <w:t>Če Naročnik ali Inženir ugotovita, da že izvedena dela ali dela v izvajanju, odstopajo od projektne dokumentacije, na podlagi katere se izvajajo pogodbena dela, ali takšna dela niso v skladu s predpisi in standardi ali so brez ustreznega atesta in/ali izjave, sta upravičena dela nemudoma ustaviti. Izvajalec mora na zahtevo Naročnika ali Inženirja na lastne stroške takoj odstraniti neustrezne materiale in popraviti slabo izvedena dela oziroma nadomestiti z ustreznimi ter hkrati poravnati tudi vse stroške, ki jih je zaradi tega imel Naročnik. Če Izvajalec ne upošteva zahtev Naročnika ali Inženirja ter ne izvrši nalog v postavljenem roku, lahko Naročnik, na stroške Izvajalca, bodisi sam izvede zahtevan obseg nalog bodisi v ta namen angažira druge osebe ali izvajalce. Ne glede  na to, kdo opravi potrebna dela zaradi odstopanja od projektne dokumentacije, standardov oz. neupoštevanje atestov, pa Naročnik v razmerju do Izvajalca obdrži vse pravice, ki jih ima sicer po tej Pogodbi v primeru odstopa oziroma razdrtja Pogodbe, vključno z unovčitvijo finančnega zavarovanja za dobro izvedbo pogodbenih obveznosti.</w:t>
      </w:r>
    </w:p>
    <w:p w14:paraId="2D74C9CD" w14:textId="77777777" w:rsidR="00B72A19" w:rsidRPr="006022CC" w:rsidRDefault="00B72A19" w:rsidP="00B72A19">
      <w:pPr>
        <w:spacing w:after="0"/>
        <w:rPr>
          <w:rFonts w:cs="Calibri"/>
          <w:sz w:val="20"/>
          <w:szCs w:val="20"/>
        </w:rPr>
      </w:pPr>
    </w:p>
    <w:p w14:paraId="746E90F1" w14:textId="77777777" w:rsidR="00B72A19" w:rsidRPr="006022CC" w:rsidRDefault="00B72A19" w:rsidP="00B72A19">
      <w:pPr>
        <w:spacing w:after="0"/>
        <w:rPr>
          <w:rFonts w:cs="Calibri"/>
          <w:sz w:val="20"/>
          <w:szCs w:val="20"/>
        </w:rPr>
      </w:pPr>
      <w:r w:rsidRPr="006022CC">
        <w:rPr>
          <w:rFonts w:cs="Calibri"/>
          <w:sz w:val="20"/>
          <w:szCs w:val="20"/>
        </w:rPr>
        <w:t xml:space="preserve">Pravico do vnovčenja finančnega zavarovanja za dobro izvedbo pogodbenih obveznosti ima Naročnik tudi v vseh primerih iz podčlena 15.2 Splošnih pogojev pogodbe in 15.2 Posebnih pogojev pogodbe.  </w:t>
      </w:r>
    </w:p>
    <w:p w14:paraId="3DAE420E" w14:textId="77777777" w:rsidR="00B72A19" w:rsidRPr="006022CC" w:rsidRDefault="00B72A19" w:rsidP="00B72A19">
      <w:pPr>
        <w:spacing w:after="0"/>
        <w:rPr>
          <w:rFonts w:cs="Calibri"/>
          <w:b/>
          <w:sz w:val="20"/>
          <w:szCs w:val="20"/>
        </w:rPr>
      </w:pPr>
    </w:p>
    <w:p w14:paraId="6128EECC" w14:textId="77777777" w:rsidR="00B72A19" w:rsidRPr="006022CC" w:rsidRDefault="00B72A19" w:rsidP="00B72A19">
      <w:pPr>
        <w:spacing w:after="0"/>
        <w:rPr>
          <w:rFonts w:cs="Calibri"/>
          <w:sz w:val="20"/>
          <w:szCs w:val="20"/>
        </w:rPr>
      </w:pPr>
      <w:r w:rsidRPr="006022CC">
        <w:rPr>
          <w:rFonts w:cs="Calibri"/>
          <w:sz w:val="20"/>
          <w:szCs w:val="20"/>
        </w:rPr>
        <w:t>IX. ROK ZA DOKONČANJE DEL</w:t>
      </w:r>
    </w:p>
    <w:p w14:paraId="0094E33A" w14:textId="41F80DBD" w:rsidR="00B72A19" w:rsidRPr="006022CC" w:rsidRDefault="00B72A19" w:rsidP="00272594">
      <w:pPr>
        <w:spacing w:after="0"/>
        <w:jc w:val="center"/>
        <w:rPr>
          <w:rFonts w:cs="Calibri"/>
          <w:sz w:val="20"/>
          <w:szCs w:val="20"/>
        </w:rPr>
      </w:pPr>
      <w:r w:rsidRPr="006022CC">
        <w:rPr>
          <w:rFonts w:cs="Calibri"/>
          <w:sz w:val="20"/>
          <w:szCs w:val="20"/>
        </w:rPr>
        <w:t>12. člen</w:t>
      </w:r>
    </w:p>
    <w:p w14:paraId="6ADDD972" w14:textId="77777777" w:rsidR="00B72A19" w:rsidRPr="006022CC" w:rsidRDefault="00B72A19" w:rsidP="00B72A19">
      <w:pPr>
        <w:pStyle w:val="Odstavekseznama"/>
        <w:spacing w:after="0"/>
        <w:rPr>
          <w:rFonts w:ascii="Calibri" w:hAnsi="Calibri" w:cs="Calibri"/>
          <w:sz w:val="20"/>
          <w:szCs w:val="20"/>
        </w:rPr>
      </w:pPr>
    </w:p>
    <w:p w14:paraId="41643D86" w14:textId="77777777" w:rsidR="002C6004" w:rsidRPr="00921E9F" w:rsidRDefault="002C6004" w:rsidP="002C6004">
      <w:pPr>
        <w:spacing w:before="0" w:after="0"/>
        <w:rPr>
          <w:rFonts w:asciiTheme="minorHAnsi" w:hAnsiTheme="minorHAnsi" w:cstheme="minorHAnsi"/>
          <w:sz w:val="20"/>
          <w:szCs w:val="20"/>
        </w:rPr>
      </w:pPr>
      <w:bookmarkStart w:id="8" w:name="_Hlk140561534"/>
      <w:r w:rsidRPr="00921E9F">
        <w:rPr>
          <w:rFonts w:asciiTheme="minorHAnsi" w:hAnsiTheme="minorHAnsi" w:cstheme="minorHAnsi"/>
          <w:sz w:val="20"/>
          <w:szCs w:val="20"/>
        </w:rPr>
        <w:t xml:space="preserve">Rok za dokončanje vseh del po Pogodbi je 31.12.2025 ob izpolnjenih pogojih za izvedbo del skladno s Specifikacijo naročila. Izvajalec mora v nadaljnjih 90 dneh po dokončanju vseh izvedbenih del izpolniti pogoje za pridobitev »Potrdila o izvedbi«. </w:t>
      </w:r>
    </w:p>
    <w:bookmarkEnd w:id="8"/>
    <w:p w14:paraId="54D526C8" w14:textId="4F29CE99" w:rsidR="002C6004" w:rsidRPr="00921E9F" w:rsidRDefault="002C6004" w:rsidP="002C6004">
      <w:pPr>
        <w:spacing w:before="0" w:after="0"/>
        <w:rPr>
          <w:rFonts w:asciiTheme="minorHAnsi" w:hAnsiTheme="minorHAnsi" w:cstheme="minorHAnsi"/>
          <w:sz w:val="20"/>
          <w:szCs w:val="20"/>
        </w:rPr>
      </w:pPr>
      <w:r w:rsidRPr="00C403CF">
        <w:rPr>
          <w:rFonts w:asciiTheme="minorHAnsi" w:hAnsiTheme="minorHAnsi" w:cstheme="minorHAnsi"/>
          <w:sz w:val="20"/>
          <w:szCs w:val="20"/>
        </w:rPr>
        <w:t>Izvajalec del po tej pogodbi bo moral svoje aktivnosti na omenjenih odsekih in objektih časovno prilagoditi in se usklajevati z izvajalcem del po pogodbah: »Železniški in predorski sistemi na drugem tiru Divača - Koper«,  »</w:t>
      </w:r>
      <w:r w:rsidR="00C403CF" w:rsidRPr="00C403CF">
        <w:rPr>
          <w:rFonts w:asciiTheme="minorHAnsi" w:hAnsiTheme="minorHAnsi" w:cstheme="minorHAnsi"/>
          <w:sz w:val="20"/>
          <w:szCs w:val="20"/>
        </w:rPr>
        <w:t>Preureditev obstoječega zavarovanja na postaji Koper tovorna in ETCS naprave</w:t>
      </w:r>
      <w:r w:rsidRPr="00C403CF">
        <w:rPr>
          <w:rFonts w:asciiTheme="minorHAnsi" w:hAnsiTheme="minorHAnsi" w:cstheme="minorHAnsi"/>
          <w:sz w:val="20"/>
          <w:szCs w:val="20"/>
        </w:rPr>
        <w:t>«, »Preureditev obstoječega zavarovanja na postaji Divača«, istočasno pa se mora usklajevati tudi z izvajalcem del po pogodbah »GSM-R sistem na novi progi Divača – Koper«</w:t>
      </w:r>
      <w:r w:rsidR="00C403CF" w:rsidRPr="00C403CF">
        <w:rPr>
          <w:rFonts w:asciiTheme="minorHAnsi" w:hAnsiTheme="minorHAnsi" w:cstheme="minorHAnsi"/>
          <w:sz w:val="20"/>
          <w:szCs w:val="20"/>
        </w:rPr>
        <w:t>,</w:t>
      </w:r>
      <w:r w:rsidRPr="00C403CF">
        <w:rPr>
          <w:rFonts w:asciiTheme="minorHAnsi" w:hAnsiTheme="minorHAnsi" w:cstheme="minorHAnsi"/>
          <w:sz w:val="20"/>
          <w:szCs w:val="20"/>
        </w:rPr>
        <w:t xml:space="preserve"> </w:t>
      </w:r>
      <w:r w:rsidR="00C403CF" w:rsidRPr="00C403CF">
        <w:rPr>
          <w:rFonts w:asciiTheme="minorHAnsi" w:hAnsiTheme="minorHAnsi" w:cstheme="minorHAnsi"/>
          <w:sz w:val="20"/>
          <w:szCs w:val="20"/>
        </w:rPr>
        <w:t xml:space="preserve">»Pogodba za Izvedbo gradnje objektov drugega tira železniške proge – odsek 1: Divača - Črni Kal« </w:t>
      </w:r>
      <w:r w:rsidRPr="00C403CF">
        <w:rPr>
          <w:rFonts w:asciiTheme="minorHAnsi" w:hAnsiTheme="minorHAnsi" w:cstheme="minorHAnsi"/>
          <w:sz w:val="20"/>
          <w:szCs w:val="20"/>
        </w:rPr>
        <w:t>in »Pogodba za Izvedbo gradnje objektov drugega tira železniške proge – odsek 2: Črni Kal - Koper«.</w:t>
      </w:r>
    </w:p>
    <w:p w14:paraId="02DCC066" w14:textId="77777777" w:rsidR="00B72A19" w:rsidRPr="006022CC" w:rsidRDefault="00B72A19" w:rsidP="00B72A19">
      <w:pPr>
        <w:spacing w:after="0"/>
        <w:rPr>
          <w:rFonts w:cs="Calibri"/>
          <w:sz w:val="20"/>
          <w:szCs w:val="20"/>
        </w:rPr>
      </w:pPr>
    </w:p>
    <w:p w14:paraId="69CDCBBD" w14:textId="77777777" w:rsidR="00B72A19" w:rsidRPr="006022CC" w:rsidRDefault="00B72A19" w:rsidP="00B72A19">
      <w:pPr>
        <w:spacing w:after="0"/>
        <w:rPr>
          <w:rFonts w:cs="Calibri"/>
          <w:sz w:val="20"/>
          <w:szCs w:val="20"/>
        </w:rPr>
      </w:pPr>
      <w:r w:rsidRPr="006022CC">
        <w:rPr>
          <w:rFonts w:cs="Calibri"/>
          <w:sz w:val="20"/>
          <w:szCs w:val="20"/>
        </w:rPr>
        <w:t xml:space="preserve">Če Izvajalec na podlagi terminskega plana in dejanskega napredka del ugotovi, da zamuja ali da bo verjetno zamujal glede na postavljeni rok za dokončanje del po tem členu pogodbe, je o tem dolžan brž ko je to možno in </w:t>
      </w:r>
      <w:r w:rsidRPr="006022CC">
        <w:rPr>
          <w:rFonts w:cs="Calibri"/>
          <w:sz w:val="20"/>
          <w:szCs w:val="20"/>
        </w:rPr>
        <w:lastRenderedPageBreak/>
        <w:t>pred iztekom roka  pisno obvestiti Naročnika in Inženirja ter skladno s podčlenom 20.1 Splošnih pogojev pogodbe in Posebnih pogojev pravočasno zaprositi za podaljšanje roka. V primeru utemeljenih okoliščin ter skladno s pogodbenimi določili in upoštevaje javnonaročniško zakonodajo se podaljšanje roka po potrditvi Naročnika dogovori in potrdi pisno v obliki aneksa k Pogodbi.</w:t>
      </w:r>
    </w:p>
    <w:p w14:paraId="170E04D5" w14:textId="77777777" w:rsidR="00B72A19" w:rsidRPr="006022CC" w:rsidRDefault="00B72A19" w:rsidP="00B72A19">
      <w:pPr>
        <w:spacing w:after="0"/>
        <w:rPr>
          <w:rFonts w:cs="Calibri"/>
          <w:sz w:val="20"/>
          <w:szCs w:val="20"/>
        </w:rPr>
      </w:pPr>
    </w:p>
    <w:p w14:paraId="078A3BB8" w14:textId="77777777" w:rsidR="00B72A19" w:rsidRPr="006022CC" w:rsidRDefault="00B72A19" w:rsidP="00B72A19">
      <w:pPr>
        <w:spacing w:after="0"/>
        <w:rPr>
          <w:rFonts w:cs="Calibri"/>
          <w:sz w:val="20"/>
          <w:szCs w:val="20"/>
        </w:rPr>
      </w:pPr>
      <w:r w:rsidRPr="006022CC">
        <w:rPr>
          <w:rFonts w:cs="Calibri"/>
          <w:sz w:val="20"/>
          <w:szCs w:val="20"/>
        </w:rPr>
        <w:t>X. POGODBENA KAZEN</w:t>
      </w:r>
    </w:p>
    <w:p w14:paraId="5D21B611" w14:textId="77777777" w:rsidR="00B72A19" w:rsidRPr="006022CC" w:rsidRDefault="00B72A19" w:rsidP="00B72A19">
      <w:pPr>
        <w:spacing w:after="0"/>
        <w:jc w:val="center"/>
        <w:rPr>
          <w:rFonts w:cs="Calibri"/>
          <w:sz w:val="20"/>
          <w:szCs w:val="20"/>
        </w:rPr>
      </w:pPr>
      <w:r w:rsidRPr="006022CC">
        <w:rPr>
          <w:rFonts w:cs="Calibri"/>
          <w:sz w:val="20"/>
          <w:szCs w:val="20"/>
        </w:rPr>
        <w:t>13. člen</w:t>
      </w:r>
    </w:p>
    <w:p w14:paraId="0917972B" w14:textId="77777777" w:rsidR="00B72A19" w:rsidRDefault="00B72A19" w:rsidP="00B72A19">
      <w:pPr>
        <w:spacing w:after="0"/>
        <w:rPr>
          <w:rFonts w:cs="Calibri"/>
          <w:sz w:val="20"/>
          <w:szCs w:val="20"/>
        </w:rPr>
      </w:pPr>
      <w:r w:rsidRPr="006022CC">
        <w:rPr>
          <w:rFonts w:cs="Calibri"/>
          <w:sz w:val="20"/>
          <w:szCs w:val="20"/>
        </w:rPr>
        <w:t>Če Izvajalec po svoji krivdi ne izvrši pogodbenih del v pogodbeno določenem roku iz 12. člena te Pogodbe, mu bo Naročnik pri izplačilu situacije obračunal pogodbeno kazen v višini 0,2 % (nič celih dva odstotka) od vrednosti celotnih pogodbenih del (brez DDV) za vsak zamujeni koledarski dan.</w:t>
      </w:r>
    </w:p>
    <w:p w14:paraId="1F5A676E" w14:textId="77777777" w:rsidR="00F25B68" w:rsidRPr="006022CC" w:rsidRDefault="00F25B68" w:rsidP="00B72A19">
      <w:pPr>
        <w:spacing w:after="0"/>
        <w:rPr>
          <w:rFonts w:cs="Calibri"/>
          <w:sz w:val="20"/>
          <w:szCs w:val="20"/>
        </w:rPr>
      </w:pPr>
    </w:p>
    <w:p w14:paraId="1E1F0C2D" w14:textId="77777777" w:rsidR="001067B8" w:rsidRPr="00921E9F" w:rsidRDefault="001067B8" w:rsidP="001067B8">
      <w:pPr>
        <w:spacing w:before="0" w:after="0"/>
        <w:rPr>
          <w:rFonts w:asciiTheme="minorHAnsi" w:eastAsia="Calibri" w:hAnsiTheme="minorHAnsi" w:cstheme="minorHAnsi"/>
          <w:bCs/>
          <w:sz w:val="20"/>
          <w:szCs w:val="20"/>
        </w:rPr>
      </w:pPr>
      <w:r w:rsidRPr="00921E9F">
        <w:rPr>
          <w:rFonts w:asciiTheme="minorHAnsi" w:hAnsiTheme="minorHAnsi" w:cstheme="minorHAnsi"/>
          <w:sz w:val="20"/>
          <w:szCs w:val="20"/>
        </w:rPr>
        <w:t>Nadalje se Izvajalec zaveže plačati Naročniku pogodbeno kazen, če v roku ne izpolni svojih obveznosti iz  alinee c drugega odstavka 10. člena, in sicer 500,00 (petsto) EUR za vsak zamujen koledarski dan.</w:t>
      </w:r>
    </w:p>
    <w:p w14:paraId="05262F14" w14:textId="77777777" w:rsidR="00B72A19" w:rsidRPr="006022CC" w:rsidRDefault="00B72A19" w:rsidP="00B72A19">
      <w:pPr>
        <w:spacing w:after="0"/>
        <w:rPr>
          <w:rFonts w:cs="Calibri"/>
          <w:color w:val="FF0000"/>
          <w:sz w:val="20"/>
          <w:szCs w:val="20"/>
        </w:rPr>
      </w:pPr>
      <w:bookmarkStart w:id="9" w:name="_Hlk18999284"/>
      <w:r w:rsidRPr="006022CC">
        <w:rPr>
          <w:rFonts w:cs="Calibri"/>
          <w:sz w:val="20"/>
          <w:szCs w:val="20"/>
        </w:rPr>
        <w:t xml:space="preserve">Nadalje se Izvajalec zaveže plačati Naročniku pogodbeno kazen, če najpozneje v 28  dneh po  prejemu sklenjene Pogodbe ne predloži popravke </w:t>
      </w:r>
      <w:r w:rsidRPr="006022CC">
        <w:rPr>
          <w:sz w:val="20"/>
          <w:szCs w:val="20"/>
        </w:rPr>
        <w:t xml:space="preserve">analiz cen na enoto in cenikov kalkulativnih elementov, za katere bo Naročnik tekom pregleda ponudbene dokumentacije ugotovil, da izračuni Izvajalca niso skladni z zahtevami razpisne dokumentacije, in sicer </w:t>
      </w:r>
      <w:r w:rsidRPr="006022CC">
        <w:rPr>
          <w:rFonts w:cs="Calibri"/>
          <w:sz w:val="20"/>
          <w:szCs w:val="20"/>
        </w:rPr>
        <w:t>v višini 100,00 (sto) EUR za vsak zamujen koledarski dan. Kot zamuda roka za predložitev analiz cen na enoto iz 10. člena šteje tudi primer, ko je ugotovljeno, da popravki analiz cen na enoto in cenikov niso izdelani v skladu z izrecnimi zahtevami Naročnika.</w:t>
      </w:r>
    </w:p>
    <w:bookmarkEnd w:id="9"/>
    <w:p w14:paraId="130AA3C6" w14:textId="6A3EAA18" w:rsidR="00B72A19" w:rsidRPr="006022CC" w:rsidRDefault="00B72A19" w:rsidP="00B72A19">
      <w:pPr>
        <w:spacing w:after="0"/>
        <w:rPr>
          <w:rFonts w:cs="Calibri"/>
          <w:sz w:val="20"/>
          <w:szCs w:val="20"/>
        </w:rPr>
      </w:pPr>
      <w:r w:rsidRPr="006022CC">
        <w:rPr>
          <w:rFonts w:cs="Calibri"/>
          <w:sz w:val="20"/>
          <w:szCs w:val="20"/>
        </w:rPr>
        <w:t xml:space="preserve">Nadalje se Izvajalec zaveže Naročniku plačati pogodbeno kazen, če najkasneje v roku  21 dni po Datumu začetka ne predloži Naročniku </w:t>
      </w:r>
      <w:r w:rsidRPr="00F25B68">
        <w:rPr>
          <w:rFonts w:cs="Calibri"/>
          <w:sz w:val="20"/>
          <w:szCs w:val="20"/>
        </w:rPr>
        <w:t>dokazila, da je sklenil zavarovanje v skladu z zahtevo iz podčlena 18.3 Splošnih pogojev pogodbe in podčlena 18.3. Posebnih pogojev pogodbe in sicer 5.000,00 (pettisoč) EUR za vsak zamujen koledarski dan.</w:t>
      </w:r>
      <w:r w:rsidRPr="006022CC">
        <w:rPr>
          <w:rFonts w:cs="Calibri"/>
          <w:sz w:val="20"/>
          <w:szCs w:val="20"/>
        </w:rPr>
        <w:t xml:space="preserve"> </w:t>
      </w:r>
    </w:p>
    <w:p w14:paraId="2EF57DD3" w14:textId="77777777" w:rsidR="00B72A19" w:rsidRDefault="00B72A19" w:rsidP="00B72A19">
      <w:pPr>
        <w:spacing w:after="0"/>
        <w:rPr>
          <w:rFonts w:cs="Calibri"/>
          <w:sz w:val="20"/>
          <w:szCs w:val="20"/>
        </w:rPr>
      </w:pPr>
      <w:r w:rsidRPr="006022CC">
        <w:rPr>
          <w:rFonts w:cs="Calibri"/>
          <w:sz w:val="20"/>
          <w:szCs w:val="20"/>
        </w:rPr>
        <w:t>Za vsako spremembo strokovnega kadra Izvajalca tekom izvajanja te pogodbe, ki ne bo odobrena in potrjena s strani Naročnika, bo Izvajalec dolžan plačati Naročniku pogodbeno kazen v višini 1.000,00 (tisoč) EUR. Za vsako spremembo podizvajalca tekom izvajanja te pogodbe, ki ne bo odobrena in potrjena s strani Naročnika, bo Izvajalec dolžan plačati Naročniku pogodbeno kazen v višini 5.000,00 (pettisoč) EUR. Skupni znesek teh dveh pogodbenih kazni ne sme presegati 0,5% (nič celih pet odstotkov) skupne pogodbene cene (brez DDV).</w:t>
      </w:r>
    </w:p>
    <w:p w14:paraId="7CA0E2B1" w14:textId="77777777" w:rsidR="001067B8" w:rsidRDefault="001067B8" w:rsidP="001067B8">
      <w:pPr>
        <w:spacing w:before="0" w:after="0"/>
        <w:rPr>
          <w:rFonts w:asciiTheme="minorHAnsi" w:hAnsiTheme="minorHAnsi" w:cstheme="minorHAnsi"/>
          <w:sz w:val="20"/>
          <w:szCs w:val="20"/>
        </w:rPr>
      </w:pPr>
    </w:p>
    <w:p w14:paraId="5597AACA" w14:textId="262BE29A" w:rsidR="001067B8" w:rsidRPr="00921E9F" w:rsidRDefault="001067B8" w:rsidP="001067B8">
      <w:pPr>
        <w:spacing w:before="0" w:after="0"/>
        <w:rPr>
          <w:rFonts w:asciiTheme="minorHAnsi" w:hAnsiTheme="minorHAnsi" w:cstheme="minorHAnsi"/>
          <w:sz w:val="20"/>
          <w:szCs w:val="20"/>
        </w:rPr>
      </w:pPr>
      <w:r w:rsidRPr="00921E9F">
        <w:rPr>
          <w:rFonts w:asciiTheme="minorHAnsi" w:hAnsiTheme="minorHAnsi" w:cstheme="minorHAnsi"/>
          <w:sz w:val="20"/>
          <w:szCs w:val="20"/>
        </w:rPr>
        <w:t>Plačilo pogodbene kazni s strani Izvajalca zaradi neustrezne spremembe strokovnega kadra ali Podizvajalca Izvajalca ne odveže pogodbene obveznosti, da za vsako spremembo strokovnega kadra in Podizvajalca pridobi pisno potrditev Naročnika. Izvajalec ne sme pogodbenih storitev opravljati z neodobrenimi strokovnimi kadri ali</w:t>
      </w:r>
    </w:p>
    <w:p w14:paraId="367FF0CF" w14:textId="77777777" w:rsidR="001067B8" w:rsidRPr="00921E9F" w:rsidRDefault="001067B8" w:rsidP="001067B8">
      <w:pPr>
        <w:spacing w:before="0" w:after="0"/>
        <w:rPr>
          <w:rFonts w:asciiTheme="minorHAnsi" w:hAnsiTheme="minorHAnsi" w:cstheme="minorHAnsi"/>
          <w:sz w:val="20"/>
          <w:szCs w:val="20"/>
        </w:rPr>
      </w:pPr>
      <w:r w:rsidRPr="00921E9F">
        <w:rPr>
          <w:rFonts w:asciiTheme="minorHAnsi" w:hAnsiTheme="minorHAnsi" w:cstheme="minorHAnsi"/>
          <w:sz w:val="20"/>
          <w:szCs w:val="20"/>
        </w:rPr>
        <w:t>Podizvajalci. V kolikor bo delo opravljeno s strani neodobrenih strokovnih kadrov, Izvajalec za ta dela ni upravičen</w:t>
      </w:r>
    </w:p>
    <w:p w14:paraId="6545FE7A" w14:textId="77777777" w:rsidR="001067B8" w:rsidRPr="00921E9F" w:rsidRDefault="001067B8" w:rsidP="001067B8">
      <w:pPr>
        <w:spacing w:before="0" w:after="0"/>
        <w:rPr>
          <w:rFonts w:asciiTheme="minorHAnsi" w:hAnsiTheme="minorHAnsi" w:cstheme="minorHAnsi"/>
          <w:sz w:val="20"/>
          <w:szCs w:val="20"/>
        </w:rPr>
      </w:pPr>
      <w:r w:rsidRPr="00921E9F">
        <w:rPr>
          <w:rFonts w:asciiTheme="minorHAnsi" w:hAnsiTheme="minorHAnsi" w:cstheme="minorHAnsi"/>
          <w:sz w:val="20"/>
          <w:szCs w:val="20"/>
        </w:rPr>
        <w:t>do plačila.</w:t>
      </w:r>
    </w:p>
    <w:p w14:paraId="711CE798" w14:textId="10BC1FE0" w:rsidR="00B72A19" w:rsidRPr="006022CC" w:rsidRDefault="00B72A19" w:rsidP="00B72A19">
      <w:pPr>
        <w:spacing w:after="0"/>
        <w:rPr>
          <w:rFonts w:cs="Calibri"/>
          <w:sz w:val="20"/>
          <w:szCs w:val="20"/>
        </w:rPr>
      </w:pPr>
      <w:r w:rsidRPr="006022CC">
        <w:rPr>
          <w:rFonts w:cs="Calibri"/>
          <w:sz w:val="20"/>
          <w:szCs w:val="20"/>
        </w:rPr>
        <w:t>V primeru kršitve obveznosti oziroma neizpolnjevanja pogoja s strani Izvajalca, da mora biti delež uporabljenih proizvodov, ki so po poreklu iz tretjih držav, s katerimi Evropska unija ni sklenila dvostranskega ali večstranskega sporazuma, ki bi zagotavljal primerljiv in dejanski dostop podjetij iz Evropske unije do trgov teh tretjih držav, manjši od 50 % vrednosti vseh uporabljenih proizvodov (alineja cc)</w:t>
      </w:r>
      <w:r w:rsidR="000E465E">
        <w:rPr>
          <w:rFonts w:cs="Calibri"/>
          <w:sz w:val="20"/>
          <w:szCs w:val="20"/>
        </w:rPr>
        <w:t xml:space="preserve"> drugega odstavka</w:t>
      </w:r>
      <w:r w:rsidRPr="006022CC">
        <w:rPr>
          <w:rFonts w:cs="Calibri"/>
          <w:sz w:val="20"/>
          <w:szCs w:val="20"/>
        </w:rPr>
        <w:t xml:space="preserve"> 10. člena te pogodbe), je dolžan Izvajalec Naročniku plačati pogodbeno kazen v višini 5 % (pet odstotkov) ocenjene pogodbene vrednosti oziroma končne pogodbene vrednosti, če je ta višja. Taka pogodbena kazen se ne upošteva pri ugotavljanju skupnega zneska vseh pogodbenih kazni, ki je v dvanajstem odstavku tega člena navzgor omejen, in jo je Izvajalec dolžan plačati neodvisno od in dodatno k vsem drugim morebitnim pogodbenim kaznim.</w:t>
      </w:r>
    </w:p>
    <w:p w14:paraId="74D94CFD" w14:textId="77777777" w:rsidR="009A7657" w:rsidRDefault="009A7657" w:rsidP="009A7657">
      <w:pPr>
        <w:spacing w:before="0" w:after="0"/>
        <w:rPr>
          <w:rFonts w:asciiTheme="minorHAnsi" w:hAnsiTheme="minorHAnsi" w:cstheme="minorHAnsi"/>
          <w:sz w:val="20"/>
          <w:szCs w:val="20"/>
        </w:rPr>
      </w:pPr>
    </w:p>
    <w:p w14:paraId="5F6CEDCB" w14:textId="41F1D085" w:rsidR="009A7657" w:rsidRPr="00921E9F" w:rsidRDefault="009A7657" w:rsidP="009A7657">
      <w:pPr>
        <w:spacing w:before="0" w:after="0"/>
        <w:rPr>
          <w:rFonts w:asciiTheme="minorHAnsi" w:eastAsia="Times New Roman" w:hAnsiTheme="minorHAnsi" w:cstheme="minorHAnsi"/>
          <w:sz w:val="20"/>
          <w:szCs w:val="20"/>
        </w:rPr>
      </w:pPr>
      <w:r w:rsidRPr="00921E9F">
        <w:rPr>
          <w:rFonts w:asciiTheme="minorHAnsi" w:hAnsiTheme="minorHAnsi" w:cstheme="minorHAnsi"/>
          <w:sz w:val="20"/>
          <w:szCs w:val="20"/>
        </w:rPr>
        <w:t xml:space="preserve">Izvajalec se zaveže Naročniku povrniti tudi vso škodo, ki bi jo Naročnik utrpel zaradi kršitve obveznosti po alineji cc) </w:t>
      </w:r>
      <w:r>
        <w:rPr>
          <w:rFonts w:asciiTheme="minorHAnsi" w:hAnsiTheme="minorHAnsi" w:cstheme="minorHAnsi"/>
          <w:sz w:val="20"/>
          <w:szCs w:val="20"/>
        </w:rPr>
        <w:t>prvega</w:t>
      </w:r>
      <w:r w:rsidRPr="00921E9F">
        <w:rPr>
          <w:rFonts w:asciiTheme="minorHAnsi" w:hAnsiTheme="minorHAnsi" w:cstheme="minorHAnsi"/>
          <w:sz w:val="20"/>
          <w:szCs w:val="20"/>
        </w:rPr>
        <w:t xml:space="preserve"> odstavka 10. člena te pogodbe ali zaradi posledic take kršitve. Ne glede na uveljavljanje pravice do </w:t>
      </w:r>
      <w:r w:rsidRPr="00921E9F">
        <w:rPr>
          <w:rFonts w:asciiTheme="minorHAnsi" w:hAnsiTheme="minorHAnsi" w:cstheme="minorHAnsi"/>
          <w:sz w:val="20"/>
          <w:szCs w:val="20"/>
        </w:rPr>
        <w:lastRenderedPageBreak/>
        <w:t>pogodbene kazni sme Naročnik po lastni presoji in upoštevajoč okoliščine primera tudi odstopiti od Pogodbe, v vsakem primeru pa ima pravico zahtevati tudi povrnitev vse škode, ki mu je oziroma mu bo s tem nastala</w:t>
      </w:r>
      <w:r w:rsidRPr="00921E9F">
        <w:rPr>
          <w:rFonts w:asciiTheme="minorHAnsi" w:eastAsia="Times New Roman" w:hAnsiTheme="minorHAnsi" w:cstheme="minorHAnsi"/>
          <w:sz w:val="20"/>
          <w:szCs w:val="20"/>
        </w:rPr>
        <w:t>.</w:t>
      </w:r>
    </w:p>
    <w:p w14:paraId="363F0E25" w14:textId="77777777" w:rsidR="009A7657" w:rsidRDefault="009A7657" w:rsidP="009A7657">
      <w:pPr>
        <w:spacing w:before="0" w:after="0"/>
        <w:rPr>
          <w:rFonts w:asciiTheme="minorHAnsi" w:hAnsiTheme="minorHAnsi" w:cstheme="minorHAnsi"/>
          <w:sz w:val="20"/>
          <w:szCs w:val="20"/>
        </w:rPr>
      </w:pPr>
    </w:p>
    <w:p w14:paraId="1A47512E" w14:textId="6C98A000" w:rsidR="009A7657" w:rsidRPr="00921E9F" w:rsidRDefault="009A7657" w:rsidP="009A7657">
      <w:pPr>
        <w:spacing w:before="0" w:after="0"/>
        <w:rPr>
          <w:rFonts w:asciiTheme="minorHAnsi" w:hAnsiTheme="minorHAnsi" w:cstheme="minorHAnsi"/>
          <w:sz w:val="20"/>
          <w:szCs w:val="20"/>
        </w:rPr>
      </w:pPr>
      <w:r w:rsidRPr="00921E9F">
        <w:rPr>
          <w:rFonts w:asciiTheme="minorHAnsi" w:hAnsiTheme="minorHAnsi" w:cstheme="minorHAnsi"/>
          <w:sz w:val="20"/>
          <w:szCs w:val="20"/>
        </w:rPr>
        <w:t>Skupni znesek vseh pogodbenih kazni ne sme presegati 10 % (deset odstotkov) pogodbene vrednosti (z DDV) iz</w:t>
      </w:r>
    </w:p>
    <w:p w14:paraId="3D022482" w14:textId="77777777" w:rsidR="009A7657" w:rsidRPr="00921E9F" w:rsidRDefault="009A7657" w:rsidP="009A7657">
      <w:pPr>
        <w:spacing w:before="0" w:after="0"/>
        <w:rPr>
          <w:rFonts w:asciiTheme="minorHAnsi" w:hAnsiTheme="minorHAnsi" w:cstheme="minorHAnsi"/>
          <w:sz w:val="20"/>
          <w:szCs w:val="20"/>
        </w:rPr>
      </w:pPr>
      <w:r w:rsidRPr="00921E9F">
        <w:rPr>
          <w:rFonts w:asciiTheme="minorHAnsi" w:hAnsiTheme="minorHAnsi" w:cstheme="minorHAnsi"/>
          <w:sz w:val="20"/>
          <w:szCs w:val="20"/>
        </w:rPr>
        <w:t>3. člena te Pogodbe oziroma od končne pogodbene vrednosti, če je ta višja.</w:t>
      </w:r>
    </w:p>
    <w:p w14:paraId="4B402A0D" w14:textId="08DB660B" w:rsidR="00B72A19" w:rsidRPr="006022CC" w:rsidRDefault="00B72A19" w:rsidP="00B72A19">
      <w:pPr>
        <w:spacing w:after="0"/>
        <w:rPr>
          <w:rFonts w:cs="Calibri"/>
          <w:sz w:val="20"/>
          <w:szCs w:val="20"/>
        </w:rPr>
      </w:pPr>
      <w:r w:rsidRPr="006022CC">
        <w:rPr>
          <w:rFonts w:cs="Calibri"/>
          <w:sz w:val="20"/>
          <w:szCs w:val="20"/>
        </w:rPr>
        <w:t>Izvajalec mora pogodbeno kazen plačati Naročniku v roku, ki ga določi Naročnik in ki ne sme biti krajši od 15 dni.</w:t>
      </w:r>
    </w:p>
    <w:p w14:paraId="6E38A472" w14:textId="77777777" w:rsidR="00B72A19" w:rsidRPr="006022CC" w:rsidRDefault="00B72A19" w:rsidP="00B72A19">
      <w:pPr>
        <w:spacing w:after="0"/>
        <w:rPr>
          <w:rFonts w:cs="Calibri"/>
          <w:sz w:val="20"/>
          <w:szCs w:val="20"/>
        </w:rPr>
      </w:pPr>
      <w:r w:rsidRPr="006022CC">
        <w:rPr>
          <w:rFonts w:cs="Calibri"/>
          <w:sz w:val="20"/>
          <w:szCs w:val="20"/>
        </w:rPr>
        <w:t>Obveznost plačila pogodbene kazni naročniku je neodvisna od glob ali drugih sankcij, ki jih morebiti iz istih razlogov izreče inšpekcijski ali drug ustrezni državni organ.</w:t>
      </w:r>
    </w:p>
    <w:p w14:paraId="20810965" w14:textId="77777777" w:rsidR="00B72A19" w:rsidRPr="006022CC" w:rsidRDefault="00B72A19" w:rsidP="00B72A19">
      <w:pPr>
        <w:spacing w:after="0"/>
        <w:rPr>
          <w:rFonts w:cs="Calibri"/>
          <w:sz w:val="20"/>
          <w:szCs w:val="20"/>
        </w:rPr>
      </w:pPr>
      <w:r w:rsidRPr="006022CC">
        <w:rPr>
          <w:rFonts w:cs="Calibri"/>
          <w:sz w:val="20"/>
          <w:szCs w:val="20"/>
        </w:rPr>
        <w:t>Naročnik in Izvajalec soglašata, da pravica zaračunati pogodbeno kazen ni pogojena z nastankom škode Naročniku in Izvajalca ne odvezuje k izpolnitvi pogodbenih obveznosti, prav tako pa ne vpliva na druge pogodbene ali zakonske pravice Naročnika (npr. unovčitev zavarovanj, odstop od pogodbe itd.).</w:t>
      </w:r>
    </w:p>
    <w:p w14:paraId="031B21C2" w14:textId="35D5C3FE" w:rsidR="00B72A19" w:rsidRPr="006022CC" w:rsidRDefault="009A7657" w:rsidP="00B72A19">
      <w:pPr>
        <w:spacing w:after="0"/>
        <w:rPr>
          <w:rFonts w:cs="Calibri"/>
          <w:sz w:val="20"/>
          <w:szCs w:val="20"/>
        </w:rPr>
      </w:pPr>
      <w:r w:rsidRPr="009A7657">
        <w:rPr>
          <w:rFonts w:cs="Calibri"/>
          <w:sz w:val="20"/>
          <w:szCs w:val="20"/>
        </w:rPr>
        <w:t>V primeru nastanka škode, ki jo Naročnik utrpi zaradi neizpolnitve ali zamude s strani Izvajalca in bi nastala škoda presegla znesek pogodbene kazni, lahko Naročnik zahteva poleg pogodbene kazni tudi poplačilo razlike do celotne odškodnine za vso nastalo škodo, ki jo je utrpel zaradi izvajalčeve zamude ali neizpolnitve pogodbenih obveznosti Izvajalca. Izvajalec mora, če ga Naročnik k temu pozove, skupaj z Naročnikom sodelovati kot stranka v eventualnih sporih, nastalih zaradi zamude, nepravilne izpolnitve ali neizpolnitve Izvajalca.</w:t>
      </w:r>
    </w:p>
    <w:p w14:paraId="4276E5A0" w14:textId="77777777" w:rsidR="00B72A19" w:rsidRPr="006022CC" w:rsidRDefault="00B72A19" w:rsidP="00B72A19">
      <w:pPr>
        <w:spacing w:after="0"/>
        <w:rPr>
          <w:rFonts w:cs="Calibri"/>
          <w:sz w:val="20"/>
          <w:szCs w:val="20"/>
        </w:rPr>
      </w:pPr>
    </w:p>
    <w:p w14:paraId="66541153" w14:textId="77777777" w:rsidR="00B72A19" w:rsidRPr="006022CC" w:rsidRDefault="00B72A19" w:rsidP="00B72A19">
      <w:pPr>
        <w:spacing w:after="0"/>
        <w:rPr>
          <w:rFonts w:cs="Calibri"/>
          <w:sz w:val="20"/>
          <w:szCs w:val="20"/>
        </w:rPr>
      </w:pPr>
      <w:r w:rsidRPr="006022CC">
        <w:rPr>
          <w:rFonts w:cs="Calibri"/>
          <w:sz w:val="20"/>
          <w:szCs w:val="20"/>
        </w:rPr>
        <w:t>XI. ZAVAROVANJE POSLA</w:t>
      </w:r>
    </w:p>
    <w:p w14:paraId="42299410" w14:textId="77777777" w:rsidR="00B72A19" w:rsidRPr="006022CC" w:rsidRDefault="00B72A19" w:rsidP="00B72A19">
      <w:pPr>
        <w:spacing w:after="0"/>
        <w:rPr>
          <w:rFonts w:cs="Calibri"/>
          <w:sz w:val="20"/>
          <w:szCs w:val="20"/>
        </w:rPr>
      </w:pPr>
    </w:p>
    <w:p w14:paraId="50220DC4" w14:textId="77777777" w:rsidR="00B72A19" w:rsidRPr="006022CC" w:rsidRDefault="00B72A19" w:rsidP="00B72A19">
      <w:pPr>
        <w:spacing w:after="0"/>
        <w:jc w:val="center"/>
        <w:rPr>
          <w:rFonts w:cs="Calibri"/>
          <w:sz w:val="20"/>
          <w:szCs w:val="20"/>
        </w:rPr>
      </w:pPr>
      <w:r w:rsidRPr="006022CC">
        <w:rPr>
          <w:rFonts w:cs="Calibri"/>
          <w:sz w:val="20"/>
          <w:szCs w:val="20"/>
        </w:rPr>
        <w:t>14. člen</w:t>
      </w:r>
    </w:p>
    <w:p w14:paraId="33D329E0" w14:textId="77777777" w:rsidR="00272594" w:rsidRDefault="00B72A19" w:rsidP="00B72A19">
      <w:pPr>
        <w:spacing w:after="0"/>
        <w:rPr>
          <w:rFonts w:cs="Calibri"/>
          <w:sz w:val="20"/>
          <w:szCs w:val="20"/>
        </w:rPr>
      </w:pPr>
      <w:bookmarkStart w:id="10" w:name="_Hlk38027299"/>
      <w:r w:rsidRPr="006022CC">
        <w:rPr>
          <w:rFonts w:cs="Calibri"/>
          <w:sz w:val="20"/>
          <w:szCs w:val="20"/>
        </w:rPr>
        <w:t xml:space="preserve">Izvajalec mora v roku petnajst (15) delovnih dni od prejema sklenjene pogodbe, kot pogoj za veljavnost pogodbe, Naročniku predložiti finančno zavarovanje prvovrstne banke ali zavarovalnice (v nadaljevanju: banke) za dobro izvedbo pogodbenih obveznosti v višini 5 % (pet odstotkov) pogodbene vrednosti z DDV. Prvovrstnost se presoja na podlagi zadnje razpoložljive ocene bonitete banke, ki so jo opravili Moody's, Standard &amp; Poor's in Fitch oziroma primerljiva inštitucija. Banka mora za izpolnjevanje kriterija prvovrstnosti dosegati bonitetno oceno, ki je primerljiva bonitetni oceni najmanj BBB- ustanove Standard &amp; Poor's ali Fitch oziroma Baa3 ustanove Moody's ali drugo primerljivo oceno. Finančno zavarovanje mora biti brezpogojno in plačljivo na prvi poziv in ga lahko </w:t>
      </w:r>
    </w:p>
    <w:p w14:paraId="00F68D3D" w14:textId="6433D730" w:rsidR="00B72A19" w:rsidRPr="006022CC" w:rsidRDefault="00B72A19" w:rsidP="00B72A19">
      <w:pPr>
        <w:spacing w:after="0"/>
        <w:rPr>
          <w:rFonts w:cs="Calibri"/>
          <w:sz w:val="20"/>
          <w:szCs w:val="20"/>
        </w:rPr>
      </w:pPr>
      <w:r w:rsidRPr="006022CC">
        <w:rPr>
          <w:rFonts w:cs="Calibri"/>
          <w:sz w:val="20"/>
          <w:szCs w:val="20"/>
        </w:rPr>
        <w:t>Naročnik unovči v naslednjih primerih:</w:t>
      </w:r>
    </w:p>
    <w:p w14:paraId="2AC30DDB" w14:textId="77777777" w:rsidR="00B72A19" w:rsidRPr="006022CC" w:rsidRDefault="00B72A19" w:rsidP="00B72A19">
      <w:pPr>
        <w:spacing w:after="0"/>
        <w:ind w:left="705" w:hanging="705"/>
        <w:rPr>
          <w:rFonts w:cs="Calibri"/>
          <w:sz w:val="20"/>
          <w:szCs w:val="20"/>
        </w:rPr>
      </w:pPr>
      <w:r w:rsidRPr="006022CC">
        <w:rPr>
          <w:rFonts w:cs="Calibri"/>
          <w:sz w:val="20"/>
          <w:szCs w:val="20"/>
        </w:rPr>
        <w:t>•</w:t>
      </w:r>
      <w:r w:rsidRPr="006022CC">
        <w:rPr>
          <w:rFonts w:cs="Calibri"/>
          <w:sz w:val="20"/>
          <w:szCs w:val="20"/>
        </w:rPr>
        <w:tab/>
        <w:t>če Izvajalec svojih obveznosti do Naročnika ne izpolnjuje skladno s Pogodbo ali</w:t>
      </w:r>
    </w:p>
    <w:p w14:paraId="17F74E7C" w14:textId="77777777" w:rsidR="00B72A19" w:rsidRPr="006022CC" w:rsidRDefault="00B72A19" w:rsidP="00B72A19">
      <w:pPr>
        <w:spacing w:after="0"/>
        <w:rPr>
          <w:rFonts w:cs="Calibri"/>
          <w:sz w:val="20"/>
          <w:szCs w:val="20"/>
        </w:rPr>
      </w:pPr>
      <w:r w:rsidRPr="006022CC">
        <w:rPr>
          <w:rFonts w:cs="Calibri"/>
          <w:sz w:val="20"/>
          <w:szCs w:val="20"/>
        </w:rPr>
        <w:t>•</w:t>
      </w:r>
      <w:r w:rsidRPr="006022CC">
        <w:rPr>
          <w:rFonts w:cs="Calibri"/>
          <w:sz w:val="20"/>
          <w:szCs w:val="20"/>
        </w:rPr>
        <w:tab/>
        <w:t>če bo Naročnik  odstopil od Pogodbe zaradi kršitev na strani Izvajalca ali</w:t>
      </w:r>
    </w:p>
    <w:p w14:paraId="058AA48F" w14:textId="77777777" w:rsidR="00B72A19" w:rsidRPr="006022CC" w:rsidRDefault="00B72A19" w:rsidP="00B72A19">
      <w:pPr>
        <w:spacing w:after="0"/>
        <w:rPr>
          <w:rFonts w:cs="Calibri"/>
          <w:sz w:val="20"/>
          <w:szCs w:val="20"/>
        </w:rPr>
      </w:pPr>
      <w:bookmarkStart w:id="11" w:name="_Hlk20223750"/>
      <w:r w:rsidRPr="006022CC">
        <w:rPr>
          <w:rFonts w:cs="Calibri"/>
          <w:sz w:val="20"/>
          <w:szCs w:val="20"/>
        </w:rPr>
        <w:t>•</w:t>
      </w:r>
      <w:bookmarkEnd w:id="11"/>
      <w:r w:rsidRPr="006022CC">
        <w:rPr>
          <w:rFonts w:cs="Calibri"/>
          <w:sz w:val="20"/>
          <w:szCs w:val="20"/>
        </w:rPr>
        <w:tab/>
        <w:t>če bo Izvajalec kršil zaupnost podatkov ali</w:t>
      </w:r>
    </w:p>
    <w:p w14:paraId="32D7B1F1" w14:textId="77777777" w:rsidR="00B72A19" w:rsidRPr="006022CC" w:rsidRDefault="00B72A19" w:rsidP="00B72A19">
      <w:pPr>
        <w:spacing w:after="0"/>
        <w:rPr>
          <w:rFonts w:cs="Calibri"/>
          <w:sz w:val="20"/>
          <w:szCs w:val="20"/>
        </w:rPr>
      </w:pPr>
      <w:r w:rsidRPr="006022CC">
        <w:rPr>
          <w:rFonts w:cs="Calibri"/>
          <w:sz w:val="20"/>
          <w:szCs w:val="20"/>
        </w:rPr>
        <w:t xml:space="preserve">•              če ne bo predložil finančnega zavarovanja za odpravo napak v garancijskem roku v skladu s to pogodbo. </w:t>
      </w:r>
    </w:p>
    <w:p w14:paraId="77AC3C89" w14:textId="77777777" w:rsidR="00B72A19" w:rsidRPr="006022CC" w:rsidRDefault="00B72A19" w:rsidP="00B72A19">
      <w:pPr>
        <w:spacing w:after="0"/>
        <w:rPr>
          <w:rFonts w:cs="Calibri"/>
          <w:sz w:val="20"/>
          <w:szCs w:val="20"/>
        </w:rPr>
      </w:pPr>
      <w:r w:rsidRPr="006022CC">
        <w:rPr>
          <w:rFonts w:cs="Calibri"/>
          <w:sz w:val="20"/>
          <w:szCs w:val="20"/>
        </w:rPr>
        <w:t>Finančno zavarovanje za dobro izvedbo pogodbenih obveznosti mora biti izdelano po Enotnih pravilih za garancije na poziv (EPGP), revizija iz leta 2010, izdana pri MTZ pod št. 758. Finančno zavarovanje mora biti enako vzorcu finančnega zavarovanja iz razpisne dokumentacije.</w:t>
      </w:r>
    </w:p>
    <w:p w14:paraId="54572910" w14:textId="77777777" w:rsidR="00B72A19" w:rsidRPr="006022CC" w:rsidRDefault="00B72A19" w:rsidP="00B72A19">
      <w:pPr>
        <w:spacing w:after="0"/>
        <w:rPr>
          <w:rFonts w:cs="Calibri"/>
          <w:sz w:val="20"/>
          <w:szCs w:val="20"/>
        </w:rPr>
      </w:pPr>
      <w:r w:rsidRPr="006022CC">
        <w:rPr>
          <w:rFonts w:cs="Calibri"/>
          <w:sz w:val="20"/>
          <w:szCs w:val="20"/>
        </w:rPr>
        <w:t xml:space="preserve">Finančno zavarovanje za dobro izvedbo pogodbenih obveznosti mora biti veljavno še najmanj 30 dni </w:t>
      </w:r>
      <w:bookmarkStart w:id="12" w:name="_Hlk88829446"/>
      <w:r w:rsidRPr="006022CC">
        <w:rPr>
          <w:rFonts w:cs="Calibri"/>
          <w:sz w:val="20"/>
          <w:szCs w:val="20"/>
        </w:rPr>
        <w:t xml:space="preserve">po izdanem Potrdilu o prevzemu. </w:t>
      </w:r>
    </w:p>
    <w:bookmarkEnd w:id="12"/>
    <w:p w14:paraId="5FCB9DA7" w14:textId="77777777" w:rsidR="00B72A19" w:rsidRPr="006022CC" w:rsidRDefault="00B72A19" w:rsidP="00B72A19">
      <w:pPr>
        <w:spacing w:after="0" w:line="260" w:lineRule="atLeast"/>
        <w:rPr>
          <w:rFonts w:eastAsia="Times New Roman" w:cs="Calibri"/>
          <w:sz w:val="20"/>
          <w:szCs w:val="20"/>
        </w:rPr>
      </w:pPr>
      <w:r w:rsidRPr="006022CC">
        <w:rPr>
          <w:rFonts w:eastAsia="Times New Roman" w:cs="Calibri"/>
          <w:sz w:val="20"/>
          <w:szCs w:val="20"/>
        </w:rPr>
        <w:t xml:space="preserve">Če se med izvajanjem Pogodbe podaljša Rok za dokončanje, mora Izvajalec ustrezno podaljšati zavarovanje za dobro izvedbo pogodbenih obveznosti, sicer sme Naročnik unovčiti obstoječe finančno zavarovanje v celotnem znesku, ne glede na to, ali mu je zaradi tega nastala ali mu bo nastala kakršna koli škoda, in ne glede na siceršnja določila Pogodbe glede pogodbenih kazni. </w:t>
      </w:r>
    </w:p>
    <w:p w14:paraId="451D8410" w14:textId="77777777" w:rsidR="00B72A19" w:rsidRPr="006022CC" w:rsidRDefault="00B72A19" w:rsidP="00B72A19">
      <w:pPr>
        <w:spacing w:after="0"/>
        <w:rPr>
          <w:rFonts w:eastAsia="Times New Roman" w:cs="Calibri"/>
          <w:sz w:val="20"/>
          <w:szCs w:val="20"/>
        </w:rPr>
      </w:pPr>
      <w:r w:rsidRPr="006022CC">
        <w:rPr>
          <w:rFonts w:eastAsia="Times New Roman" w:cs="Calibri"/>
          <w:sz w:val="20"/>
          <w:szCs w:val="20"/>
        </w:rPr>
        <w:lastRenderedPageBreak/>
        <w:t>Če se med izvajanjem Pogodbe poveča pogodbena vrednost, mora Izvajalec ustrezno povečati zavarovanje za dobro izvedbo pogodbenih obveznosti, sicer sme Naročnik unovčiti obstoječe finančno zavarovanje v celotnem znesku, ne glede na to, ali mu je zaradi tega nastala ali mu bo nastala kakršna koli škoda, in ne glede na siceršnja določila Pogodbe glede pogodbenih kazni.</w:t>
      </w:r>
    </w:p>
    <w:p w14:paraId="3AC1E0D6" w14:textId="77777777" w:rsidR="00B72A19" w:rsidRPr="006022CC" w:rsidRDefault="00B72A19" w:rsidP="00B72A19">
      <w:pPr>
        <w:spacing w:after="0"/>
        <w:rPr>
          <w:rFonts w:cs="Calibri"/>
          <w:sz w:val="20"/>
          <w:szCs w:val="20"/>
        </w:rPr>
      </w:pPr>
      <w:bookmarkStart w:id="13" w:name="_Hlk88828053"/>
      <w:r w:rsidRPr="006022CC">
        <w:rPr>
          <w:rFonts w:cs="Calibri"/>
          <w:sz w:val="20"/>
          <w:szCs w:val="20"/>
        </w:rPr>
        <w:t>Naročnik lahko finančno zavarovanje uveljavi brez predhodnega opomina, mora pa Izvajalca o tem, da ga je uveljavil, obvestiti elektronsko ali pisno po pošti, najkasneje tri dni po dnevu, ko ga je predložil v izplačilo.</w:t>
      </w:r>
    </w:p>
    <w:bookmarkEnd w:id="13"/>
    <w:p w14:paraId="08D89159" w14:textId="77777777" w:rsidR="00B72A19" w:rsidRPr="006022CC" w:rsidRDefault="00B72A19" w:rsidP="00B72A19">
      <w:pPr>
        <w:spacing w:after="0"/>
        <w:rPr>
          <w:rFonts w:cs="Calibri"/>
          <w:sz w:val="20"/>
          <w:szCs w:val="20"/>
        </w:rPr>
      </w:pPr>
      <w:r w:rsidRPr="006022CC">
        <w:rPr>
          <w:rFonts w:cs="Calibri"/>
          <w:sz w:val="20"/>
          <w:szCs w:val="20"/>
        </w:rPr>
        <w:t>V primeru, da bo Naročnik unovčil finančno zavarovanje, je Izvajalec nemudoma, najkasneje pa v roku deset (10) delovnih dni dolžan Naročniku dostaviti novo in vsebinsko enako finančno zavarovanje. V primeru kršitve te določbe lahko Naročnik odstopi od pogodbe in  zahteva povrnitev vse škode, ki mu je s tem nastala. Tudi sama unovčitev finančnega zavarovanja je po presoji Naročnika lahko razlog za odstop od Pogodbe.</w:t>
      </w:r>
    </w:p>
    <w:p w14:paraId="5766B9D7" w14:textId="77777777" w:rsidR="00B72A19" w:rsidRPr="006022CC" w:rsidRDefault="00B72A19" w:rsidP="00B72A19">
      <w:pPr>
        <w:spacing w:after="0"/>
        <w:rPr>
          <w:rFonts w:cs="Calibri"/>
          <w:sz w:val="20"/>
          <w:szCs w:val="20"/>
        </w:rPr>
      </w:pPr>
      <w:r w:rsidRPr="006022CC">
        <w:rPr>
          <w:rFonts w:cs="Calibri"/>
          <w:sz w:val="20"/>
          <w:szCs w:val="20"/>
        </w:rPr>
        <w:t>Izvajalec mora Naročniku predložiti tudi zavarovalno polico za zavarovanje gradbene odgovornosti pred škodo, ki bi utegnila nastati Naročniku in/ali tretjim osebam v zvezi z opravljanjem njegove gradbene dejavnosti na projektu, ki je predmet Pogodbe.</w:t>
      </w:r>
    </w:p>
    <w:p w14:paraId="2B6BDFE5" w14:textId="77777777" w:rsidR="00B72A19" w:rsidRPr="006022CC" w:rsidRDefault="00B72A19" w:rsidP="00B72A19">
      <w:pPr>
        <w:spacing w:after="0"/>
        <w:rPr>
          <w:rFonts w:cs="Calibri"/>
          <w:sz w:val="20"/>
          <w:szCs w:val="20"/>
        </w:rPr>
      </w:pPr>
      <w:r w:rsidRPr="006022CC">
        <w:rPr>
          <w:rFonts w:cs="Calibri"/>
          <w:sz w:val="20"/>
          <w:szCs w:val="20"/>
        </w:rPr>
        <w:t xml:space="preserve">Izvajalec bo sklenil zavarovalno polico, ki krije delo in vgrajen material, opremo (vključno z ne-vgrajenim materialom in opremo na kraju gradnje), do polne pogodbene vrednosti, z vključenimi stroški rušenja in odvoza materiala; ter splošno civilno odgovornost, v skladu s to pogodbo, in v skladu z zahtevami 18. člena FIDIC – Pogojev gradbenih pogodb. </w:t>
      </w:r>
    </w:p>
    <w:bookmarkEnd w:id="10"/>
    <w:p w14:paraId="2CC22969" w14:textId="77777777" w:rsidR="00F25B68" w:rsidRPr="006022CC" w:rsidRDefault="00F25B68" w:rsidP="00B72A19">
      <w:pPr>
        <w:spacing w:after="0"/>
        <w:rPr>
          <w:rFonts w:cs="Calibri"/>
          <w:sz w:val="20"/>
          <w:szCs w:val="20"/>
        </w:rPr>
      </w:pPr>
    </w:p>
    <w:p w14:paraId="16F5CA1D" w14:textId="77777777" w:rsidR="00B72A19" w:rsidRPr="006022CC" w:rsidRDefault="00B72A19" w:rsidP="00B72A19">
      <w:pPr>
        <w:spacing w:after="0"/>
        <w:rPr>
          <w:rFonts w:cs="Calibri"/>
          <w:sz w:val="20"/>
          <w:szCs w:val="20"/>
        </w:rPr>
      </w:pPr>
      <w:bookmarkStart w:id="14" w:name="_Hlk535327147"/>
      <w:r w:rsidRPr="006022CC">
        <w:rPr>
          <w:rFonts w:cs="Calibri"/>
          <w:sz w:val="20"/>
          <w:szCs w:val="20"/>
        </w:rPr>
        <w:t>XII. PREVZEM POGODBENEGA DELA IN ODPRAVA NAPAK</w:t>
      </w:r>
    </w:p>
    <w:p w14:paraId="090CE060" w14:textId="77777777" w:rsidR="00272594" w:rsidRDefault="00272594" w:rsidP="00B72A19">
      <w:pPr>
        <w:spacing w:after="0"/>
        <w:jc w:val="center"/>
        <w:rPr>
          <w:rFonts w:cs="Calibri"/>
          <w:sz w:val="20"/>
          <w:szCs w:val="20"/>
        </w:rPr>
      </w:pPr>
    </w:p>
    <w:p w14:paraId="2D6BC083" w14:textId="46FA3D42" w:rsidR="00B72A19" w:rsidRPr="006022CC" w:rsidRDefault="00B72A19" w:rsidP="00B72A19">
      <w:pPr>
        <w:spacing w:after="0"/>
        <w:jc w:val="center"/>
        <w:rPr>
          <w:rFonts w:cs="Calibri"/>
          <w:sz w:val="20"/>
          <w:szCs w:val="20"/>
        </w:rPr>
      </w:pPr>
      <w:r w:rsidRPr="006022CC">
        <w:rPr>
          <w:rFonts w:cs="Calibri"/>
          <w:sz w:val="20"/>
          <w:szCs w:val="20"/>
        </w:rPr>
        <w:t>15. člen</w:t>
      </w:r>
    </w:p>
    <w:p w14:paraId="39D432B1" w14:textId="747DC3DE" w:rsidR="00B72A19" w:rsidRPr="006022CC" w:rsidRDefault="00B72A19" w:rsidP="00B72A19">
      <w:pPr>
        <w:spacing w:after="0"/>
        <w:rPr>
          <w:rFonts w:cs="Calibri"/>
          <w:sz w:val="20"/>
          <w:szCs w:val="20"/>
        </w:rPr>
      </w:pPr>
      <w:r w:rsidRPr="006022CC">
        <w:rPr>
          <w:rFonts w:cs="Calibri"/>
          <w:sz w:val="20"/>
          <w:szCs w:val="20"/>
        </w:rPr>
        <w:t xml:space="preserve">Izvajalec je dolžan s pisno izjavo obvestiti Naročnika, da je pogodbena dela končal in mu mora predati vso dokumentacijo iz 10. člena te pogodbe pred izdajo </w:t>
      </w:r>
      <w:r w:rsidR="00EB1D7D">
        <w:rPr>
          <w:rFonts w:cs="Calibri"/>
          <w:sz w:val="20"/>
          <w:szCs w:val="20"/>
        </w:rPr>
        <w:t>P</w:t>
      </w:r>
      <w:r w:rsidRPr="006022CC">
        <w:rPr>
          <w:rFonts w:cs="Calibri"/>
          <w:sz w:val="20"/>
          <w:szCs w:val="20"/>
        </w:rPr>
        <w:t>otrdila o prevzemu v številu izvodov in formatih oziroma obliki, kot je opredeljeno v posebnih pogojih pogodbe.</w:t>
      </w:r>
    </w:p>
    <w:p w14:paraId="2E845FFE" w14:textId="77777777" w:rsidR="00B72A19" w:rsidRPr="006022CC" w:rsidRDefault="00B72A19" w:rsidP="00B72A19">
      <w:pPr>
        <w:spacing w:after="0"/>
        <w:rPr>
          <w:rFonts w:cs="Calibri"/>
          <w:sz w:val="20"/>
          <w:szCs w:val="20"/>
        </w:rPr>
      </w:pPr>
      <w:r w:rsidRPr="006022CC">
        <w:rPr>
          <w:rFonts w:cs="Calibri"/>
          <w:sz w:val="20"/>
          <w:szCs w:val="20"/>
        </w:rPr>
        <w:t xml:space="preserve">Prevzem del se izvede </w:t>
      </w:r>
      <w:r w:rsidRPr="006022CC">
        <w:rPr>
          <w:sz w:val="20"/>
          <w:szCs w:val="20"/>
        </w:rPr>
        <w:t>skladno z rokom iz 1. odstavka 12. člena Pogodbe.</w:t>
      </w:r>
    </w:p>
    <w:p w14:paraId="55527C98" w14:textId="77777777" w:rsidR="00272594" w:rsidRDefault="00272594" w:rsidP="00FF2D3C">
      <w:pPr>
        <w:spacing w:before="0" w:after="0"/>
        <w:rPr>
          <w:rFonts w:asciiTheme="minorHAnsi" w:hAnsiTheme="minorHAnsi" w:cstheme="minorHAnsi"/>
          <w:sz w:val="20"/>
          <w:szCs w:val="20"/>
        </w:rPr>
      </w:pPr>
    </w:p>
    <w:p w14:paraId="78392E1A" w14:textId="06611440" w:rsidR="00FF2D3C" w:rsidRPr="00921E9F" w:rsidRDefault="00FF2D3C" w:rsidP="00FF2D3C">
      <w:pPr>
        <w:spacing w:before="0" w:after="0"/>
        <w:rPr>
          <w:rFonts w:asciiTheme="minorHAnsi" w:hAnsiTheme="minorHAnsi" w:cstheme="minorHAnsi"/>
          <w:sz w:val="20"/>
          <w:szCs w:val="20"/>
        </w:rPr>
      </w:pPr>
      <w:r w:rsidRPr="00921E9F">
        <w:rPr>
          <w:rFonts w:asciiTheme="minorHAnsi" w:hAnsiTheme="minorHAnsi" w:cstheme="minorHAnsi"/>
          <w:sz w:val="20"/>
          <w:szCs w:val="20"/>
        </w:rPr>
        <w:t>Hkrati z navedenim se Izvajalec zaveže, da bodo vsi dokumenti, ki jih bo Izvajalec predložil Naročniku, vsebovali vsa ustrezna določila, povezana z viri sofinanciranja, v primeru če bo projekt EU sofinanciran:</w:t>
      </w:r>
    </w:p>
    <w:p w14:paraId="44AA9C79" w14:textId="77777777" w:rsidR="00FF2D3C" w:rsidRPr="00921E9F" w:rsidRDefault="00FF2D3C" w:rsidP="00F25B68">
      <w:pPr>
        <w:numPr>
          <w:ilvl w:val="0"/>
          <w:numId w:val="15"/>
        </w:numPr>
        <w:spacing w:before="0" w:after="0" w:line="259" w:lineRule="auto"/>
        <w:ind w:left="754" w:hanging="357"/>
        <w:contextualSpacing/>
        <w:rPr>
          <w:rFonts w:asciiTheme="minorHAnsi" w:hAnsiTheme="minorHAnsi" w:cstheme="minorHAnsi"/>
          <w:sz w:val="20"/>
          <w:szCs w:val="20"/>
        </w:rPr>
      </w:pPr>
      <w:r w:rsidRPr="00921E9F">
        <w:rPr>
          <w:rFonts w:asciiTheme="minorHAnsi" w:hAnsiTheme="minorHAnsi" w:cstheme="minorHAnsi"/>
          <w:sz w:val="20"/>
          <w:szCs w:val="20"/>
        </w:rPr>
        <w:t xml:space="preserve">v glavi desno na prvi strani: </w:t>
      </w:r>
      <w:r w:rsidRPr="00921E9F">
        <w:rPr>
          <w:rFonts w:asciiTheme="minorHAnsi" w:hAnsiTheme="minorHAnsi" w:cstheme="minorHAnsi"/>
          <w:i/>
          <w:iCs/>
          <w:sz w:val="20"/>
          <w:szCs w:val="20"/>
        </w:rPr>
        <w:t>emblem Evropske unije z dopisom »Sofinancira Evropska unija«</w:t>
      </w:r>
      <w:r w:rsidRPr="00921E9F">
        <w:rPr>
          <w:rFonts w:asciiTheme="minorHAnsi" w:hAnsiTheme="minorHAnsi" w:cstheme="minorHAnsi"/>
          <w:sz w:val="20"/>
          <w:szCs w:val="20"/>
        </w:rPr>
        <w:t xml:space="preserve"> </w:t>
      </w:r>
    </w:p>
    <w:p w14:paraId="60419FB4" w14:textId="77777777" w:rsidR="00FF2D3C" w:rsidRPr="00921E9F" w:rsidRDefault="00FF2D3C" w:rsidP="00F25B68">
      <w:pPr>
        <w:numPr>
          <w:ilvl w:val="0"/>
          <w:numId w:val="15"/>
        </w:numPr>
        <w:spacing w:before="0" w:after="0" w:line="259" w:lineRule="auto"/>
        <w:ind w:left="754" w:hanging="357"/>
        <w:rPr>
          <w:rFonts w:asciiTheme="minorHAnsi" w:hAnsiTheme="minorHAnsi" w:cstheme="minorHAnsi"/>
          <w:sz w:val="20"/>
          <w:szCs w:val="20"/>
        </w:rPr>
      </w:pPr>
      <w:r w:rsidRPr="00921E9F">
        <w:rPr>
          <w:rFonts w:asciiTheme="minorHAnsi" w:hAnsiTheme="minorHAnsi" w:cstheme="minorHAnsi"/>
          <w:sz w:val="20"/>
          <w:szCs w:val="20"/>
        </w:rPr>
        <w:t xml:space="preserve">na koncu dokumenta navedbo </w:t>
      </w:r>
      <w:r w:rsidRPr="00921E9F">
        <w:rPr>
          <w:rFonts w:asciiTheme="minorHAnsi" w:hAnsiTheme="minorHAnsi" w:cstheme="minorHAnsi"/>
          <w:i/>
          <w:iCs/>
          <w:sz w:val="20"/>
          <w:szCs w:val="20"/>
        </w:rPr>
        <w:t>»Za to publikacijo je odgovoren izključno avtor. Evropska unija ne odgovarja za kakršnokoli morebitno uporabo v njej navedenih informacij.«</w:t>
      </w:r>
      <w:r w:rsidRPr="00921E9F">
        <w:rPr>
          <w:rFonts w:asciiTheme="minorHAnsi" w:hAnsiTheme="minorHAnsi" w:cstheme="minorHAnsi"/>
          <w:sz w:val="20"/>
          <w:szCs w:val="20"/>
        </w:rPr>
        <w:t>.</w:t>
      </w:r>
    </w:p>
    <w:bookmarkEnd w:id="14"/>
    <w:p w14:paraId="1123FC80" w14:textId="77777777" w:rsidR="00B72A19" w:rsidRPr="006022CC" w:rsidRDefault="00B72A19" w:rsidP="00B72A19">
      <w:pPr>
        <w:spacing w:after="0"/>
        <w:rPr>
          <w:rFonts w:cs="Calibri"/>
          <w:sz w:val="20"/>
          <w:szCs w:val="20"/>
        </w:rPr>
      </w:pPr>
    </w:p>
    <w:p w14:paraId="2C9A7C10" w14:textId="77777777" w:rsidR="00B72A19" w:rsidRPr="006022CC" w:rsidRDefault="00B72A19" w:rsidP="00B72A19">
      <w:pPr>
        <w:spacing w:after="0"/>
        <w:jc w:val="center"/>
        <w:rPr>
          <w:rFonts w:cs="Calibri"/>
          <w:sz w:val="20"/>
          <w:szCs w:val="20"/>
        </w:rPr>
      </w:pPr>
      <w:r w:rsidRPr="006022CC">
        <w:rPr>
          <w:rFonts w:cs="Calibri"/>
          <w:sz w:val="20"/>
          <w:szCs w:val="20"/>
        </w:rPr>
        <w:t>16. člen</w:t>
      </w:r>
    </w:p>
    <w:p w14:paraId="2435979B" w14:textId="77777777" w:rsidR="00B72A19" w:rsidRPr="006022CC" w:rsidRDefault="00B72A19" w:rsidP="00B72A19">
      <w:pPr>
        <w:spacing w:after="0"/>
        <w:rPr>
          <w:rFonts w:cs="Calibri"/>
          <w:sz w:val="20"/>
          <w:szCs w:val="20"/>
        </w:rPr>
      </w:pPr>
      <w:r w:rsidRPr="006022CC">
        <w:rPr>
          <w:rFonts w:cs="Calibri"/>
          <w:color w:val="000000"/>
          <w:sz w:val="20"/>
          <w:szCs w:val="20"/>
          <w:lang w:bidi="en-US"/>
        </w:rPr>
        <w:t xml:space="preserve">Pred prevzemom del in izdajo Potrdila o prevzemu bo </w:t>
      </w:r>
      <w:r w:rsidRPr="006022CC">
        <w:rPr>
          <w:rFonts w:cs="Calibri"/>
          <w:color w:val="000000"/>
          <w:sz w:val="20"/>
          <w:szCs w:val="20"/>
          <w:lang w:eastAsia="sl-SI" w:bidi="sl-SI"/>
        </w:rPr>
        <w:t xml:space="preserve">Naročnik z Inženirjem </w:t>
      </w:r>
      <w:r w:rsidRPr="006022CC">
        <w:rPr>
          <w:rFonts w:cs="Calibri"/>
          <w:color w:val="000000"/>
          <w:sz w:val="20"/>
          <w:szCs w:val="20"/>
          <w:lang w:bidi="en-US"/>
        </w:rPr>
        <w:t xml:space="preserve">pregledal </w:t>
      </w:r>
      <w:r w:rsidRPr="006022CC">
        <w:rPr>
          <w:rFonts w:cs="Calibri"/>
          <w:color w:val="000000"/>
          <w:sz w:val="20"/>
          <w:szCs w:val="20"/>
          <w:lang w:eastAsia="sl-SI" w:bidi="sl-SI"/>
        </w:rPr>
        <w:t xml:space="preserve">izvršena </w:t>
      </w:r>
      <w:r w:rsidRPr="006022CC">
        <w:rPr>
          <w:rFonts w:cs="Calibri"/>
          <w:color w:val="000000"/>
          <w:sz w:val="20"/>
          <w:szCs w:val="20"/>
          <w:lang w:bidi="en-US"/>
        </w:rPr>
        <w:t xml:space="preserve">dela in predano dokumentacijo. </w:t>
      </w:r>
      <w:r w:rsidRPr="006022CC">
        <w:rPr>
          <w:rFonts w:cs="Calibri"/>
          <w:sz w:val="20"/>
          <w:szCs w:val="20"/>
        </w:rPr>
        <w:t>Morebitne pomanjkljivosti in napake na izvršenih delih ali predani dokumentaciji se vpišejo v zapisnik o pregledu,</w:t>
      </w:r>
      <w:r w:rsidRPr="006022CC">
        <w:t xml:space="preserve"> </w:t>
      </w:r>
      <w:r w:rsidRPr="006022CC">
        <w:rPr>
          <w:rFonts w:cs="Calibri"/>
          <w:sz w:val="20"/>
          <w:szCs w:val="20"/>
        </w:rPr>
        <w:t xml:space="preserve">pri čemer se določi tudi rok za njihovo odpravo.  </w:t>
      </w:r>
    </w:p>
    <w:p w14:paraId="761C7FDC" w14:textId="77777777" w:rsidR="00B72A19" w:rsidRPr="006022CC" w:rsidRDefault="00B72A19" w:rsidP="00B72A19">
      <w:pPr>
        <w:spacing w:after="0"/>
        <w:rPr>
          <w:rFonts w:cs="Calibri"/>
          <w:sz w:val="20"/>
          <w:szCs w:val="20"/>
        </w:rPr>
      </w:pPr>
      <w:r w:rsidRPr="006022CC">
        <w:rPr>
          <w:rFonts w:cs="Calibri"/>
          <w:sz w:val="20"/>
          <w:szCs w:val="20"/>
        </w:rPr>
        <w:t>Prevzem Del se bo izvedel v skladu s členom 10 Splošnih pogojev pogodbe in Posebnih</w:t>
      </w:r>
      <w:r w:rsidRPr="006022CC">
        <w:rPr>
          <w:rFonts w:cs="Calibri"/>
          <w:color w:val="000000"/>
          <w:sz w:val="20"/>
          <w:szCs w:val="20"/>
        </w:rPr>
        <w:t xml:space="preserve"> pogojev</w:t>
      </w:r>
      <w:r w:rsidRPr="006022CC">
        <w:rPr>
          <w:rFonts w:cs="Calibri"/>
          <w:sz w:val="20"/>
          <w:szCs w:val="20"/>
        </w:rPr>
        <w:t>.</w:t>
      </w:r>
    </w:p>
    <w:p w14:paraId="3E6202B3" w14:textId="77777777" w:rsidR="00B72A19" w:rsidRPr="006022CC" w:rsidRDefault="00B72A19" w:rsidP="00B72A19">
      <w:pPr>
        <w:pStyle w:val="Telobesedila"/>
        <w:spacing w:after="0"/>
        <w:rPr>
          <w:rFonts w:ascii="Calibri" w:hAnsi="Calibri" w:cs="Calibri"/>
          <w:lang w:val="sl-SI"/>
        </w:rPr>
      </w:pPr>
    </w:p>
    <w:p w14:paraId="510E5688" w14:textId="77777777" w:rsidR="00B72A19" w:rsidRPr="006022CC" w:rsidRDefault="00B72A19" w:rsidP="00B72A19">
      <w:pPr>
        <w:pStyle w:val="Telobesedila"/>
        <w:spacing w:after="0"/>
        <w:rPr>
          <w:rFonts w:ascii="Calibri" w:hAnsi="Calibri" w:cs="Calibri"/>
          <w:lang w:val="sl-SI"/>
        </w:rPr>
      </w:pPr>
      <w:r w:rsidRPr="006022CC">
        <w:rPr>
          <w:rFonts w:ascii="Calibri" w:hAnsi="Calibri" w:cs="Calibri"/>
          <w:color w:val="000000"/>
          <w:lang w:val="sl-SI" w:bidi="en-US"/>
        </w:rPr>
        <w:t xml:space="preserve">Vse pomanjkljivosti in napake, ugotovljene ob pregledu, je Izvajalec </w:t>
      </w:r>
      <w:r w:rsidRPr="006022CC">
        <w:rPr>
          <w:rFonts w:ascii="Calibri" w:hAnsi="Calibri" w:cs="Calibri"/>
          <w:color w:val="000000"/>
          <w:lang w:val="sl-SI" w:eastAsia="sl-SI" w:bidi="sl-SI"/>
        </w:rPr>
        <w:t xml:space="preserve">dolžan </w:t>
      </w:r>
      <w:r w:rsidRPr="006022CC">
        <w:rPr>
          <w:rFonts w:ascii="Calibri" w:hAnsi="Calibri" w:cs="Calibri"/>
          <w:color w:val="000000"/>
          <w:lang w:val="sl-SI" w:bidi="en-US"/>
        </w:rPr>
        <w:t xml:space="preserve">odpraviti v roku, </w:t>
      </w:r>
      <w:r w:rsidRPr="006022CC">
        <w:rPr>
          <w:rFonts w:ascii="Calibri" w:hAnsi="Calibri" w:cs="Calibri"/>
          <w:color w:val="000000"/>
          <w:lang w:val="sl-SI" w:eastAsia="sl-SI" w:bidi="sl-SI"/>
        </w:rPr>
        <w:t xml:space="preserve">določenem </w:t>
      </w:r>
      <w:r w:rsidRPr="006022CC">
        <w:rPr>
          <w:rFonts w:ascii="Calibri" w:hAnsi="Calibri" w:cs="Calibri"/>
          <w:color w:val="000000"/>
          <w:lang w:val="sl-SI" w:bidi="en-US"/>
        </w:rPr>
        <w:t xml:space="preserve">v zapisniku o </w:t>
      </w:r>
      <w:r w:rsidRPr="006022CC">
        <w:rPr>
          <w:rFonts w:ascii="Calibri" w:hAnsi="Calibri" w:cs="Calibri"/>
          <w:color w:val="000000"/>
          <w:lang w:val="sl-SI" w:eastAsia="sl-SI" w:bidi="sl-SI"/>
        </w:rPr>
        <w:t>pregledu,</w:t>
      </w:r>
      <w:r w:rsidRPr="006022CC">
        <w:rPr>
          <w:rFonts w:ascii="Calibri" w:hAnsi="Calibri" w:cs="Calibri"/>
          <w:color w:val="000000"/>
          <w:lang w:val="sl-SI" w:bidi="en-US"/>
        </w:rPr>
        <w:t xml:space="preserve"> najkasneje pa do datuma preteka Roka za reklamacijo napak.</w:t>
      </w:r>
    </w:p>
    <w:p w14:paraId="2E1A8084" w14:textId="77777777" w:rsidR="00B72A19" w:rsidRPr="006022CC" w:rsidRDefault="00B72A19" w:rsidP="00B72A19">
      <w:pPr>
        <w:pStyle w:val="Telobesedila"/>
        <w:spacing w:after="0"/>
        <w:rPr>
          <w:rFonts w:ascii="Calibri" w:hAnsi="Calibri" w:cs="Calibri"/>
          <w:color w:val="000000"/>
          <w:lang w:val="sl-SI" w:bidi="en-US"/>
        </w:rPr>
      </w:pPr>
    </w:p>
    <w:p w14:paraId="49C10B04" w14:textId="77777777" w:rsidR="00B72A19" w:rsidRPr="006022CC" w:rsidRDefault="00B72A19" w:rsidP="00B72A19">
      <w:pPr>
        <w:pStyle w:val="Telobesedila"/>
        <w:spacing w:after="0"/>
        <w:rPr>
          <w:rFonts w:ascii="Calibri" w:hAnsi="Calibri" w:cs="Calibri"/>
          <w:color w:val="000000"/>
          <w:lang w:val="sl-SI" w:bidi="en-US"/>
        </w:rPr>
      </w:pPr>
      <w:r w:rsidRPr="006022CC">
        <w:rPr>
          <w:rFonts w:ascii="Calibri" w:hAnsi="Calibri" w:cs="Calibri"/>
          <w:color w:val="000000"/>
          <w:lang w:val="sl-SI" w:bidi="en-US"/>
        </w:rPr>
        <w:t>Zapisnik o pregledu je priloga Potrdila o prevzemu.</w:t>
      </w:r>
    </w:p>
    <w:p w14:paraId="0DD061BD" w14:textId="77777777" w:rsidR="00B72A19" w:rsidRDefault="00B72A19" w:rsidP="00B72A19">
      <w:pPr>
        <w:spacing w:after="0"/>
        <w:rPr>
          <w:rFonts w:cs="Calibri"/>
          <w:sz w:val="20"/>
          <w:szCs w:val="20"/>
        </w:rPr>
      </w:pPr>
    </w:p>
    <w:p w14:paraId="273BD560" w14:textId="77777777" w:rsidR="00272594" w:rsidRPr="006022CC" w:rsidRDefault="00272594" w:rsidP="00B72A19">
      <w:pPr>
        <w:spacing w:after="0"/>
        <w:rPr>
          <w:rFonts w:cs="Calibri"/>
          <w:sz w:val="20"/>
          <w:szCs w:val="20"/>
        </w:rPr>
      </w:pPr>
    </w:p>
    <w:p w14:paraId="1D0B3EED" w14:textId="3D75842A" w:rsidR="00B72A19" w:rsidRPr="006022CC" w:rsidRDefault="00B72A19" w:rsidP="00B72A19">
      <w:pPr>
        <w:spacing w:after="0"/>
        <w:rPr>
          <w:rFonts w:cs="Calibri"/>
          <w:sz w:val="20"/>
          <w:szCs w:val="20"/>
        </w:rPr>
      </w:pPr>
      <w:r w:rsidRPr="006022CC">
        <w:rPr>
          <w:rFonts w:cs="Calibri"/>
          <w:bCs/>
          <w:sz w:val="20"/>
          <w:szCs w:val="20"/>
        </w:rPr>
        <w:lastRenderedPageBreak/>
        <w:t xml:space="preserve">XIII. GARANCIJSKI ROK </w:t>
      </w:r>
    </w:p>
    <w:p w14:paraId="5379D241" w14:textId="77777777" w:rsidR="00B72A19" w:rsidRPr="006022CC" w:rsidRDefault="00B72A19" w:rsidP="00B72A19">
      <w:pPr>
        <w:spacing w:after="0"/>
        <w:jc w:val="center"/>
        <w:rPr>
          <w:rFonts w:cs="Calibri"/>
          <w:sz w:val="20"/>
          <w:szCs w:val="20"/>
        </w:rPr>
      </w:pPr>
      <w:r w:rsidRPr="006022CC">
        <w:rPr>
          <w:rFonts w:cs="Calibri"/>
          <w:sz w:val="20"/>
          <w:szCs w:val="20"/>
        </w:rPr>
        <w:t xml:space="preserve">17. člen </w:t>
      </w:r>
    </w:p>
    <w:p w14:paraId="74F7161D" w14:textId="77777777" w:rsidR="00B72A19" w:rsidRPr="006022CC" w:rsidRDefault="00B72A19" w:rsidP="00B72A19">
      <w:pPr>
        <w:rPr>
          <w:rFonts w:cs="Calibri"/>
          <w:sz w:val="20"/>
          <w:szCs w:val="20"/>
        </w:rPr>
      </w:pPr>
      <w:r w:rsidRPr="006022CC">
        <w:rPr>
          <w:rFonts w:cs="Calibri"/>
          <w:sz w:val="20"/>
          <w:szCs w:val="20"/>
        </w:rPr>
        <w:t>Garancijski rok za izvedena dela je 3 leta.</w:t>
      </w:r>
    </w:p>
    <w:p w14:paraId="46183F6F" w14:textId="77777777" w:rsidR="00B72A19" w:rsidRPr="006022CC" w:rsidRDefault="00B72A19" w:rsidP="00B72A19">
      <w:pPr>
        <w:spacing w:after="0"/>
        <w:rPr>
          <w:sz w:val="20"/>
        </w:rPr>
      </w:pPr>
      <w:r w:rsidRPr="00484A09">
        <w:rPr>
          <w:sz w:val="20"/>
        </w:rPr>
        <w:t>Izvajalec se s to Pogodbo zavezuje, da bo za vsa dela garancijo za izvedena dela podaljšal za ____ let, tako da bo naročniku za vsa dela zagotavljal garancijski rok v skupni dobi ____ let.</w:t>
      </w:r>
    </w:p>
    <w:p w14:paraId="47728C46" w14:textId="77777777" w:rsidR="00B72A19" w:rsidRPr="006022CC" w:rsidRDefault="00B72A19" w:rsidP="00B72A19">
      <w:pPr>
        <w:numPr>
          <w:ilvl w:val="12"/>
          <w:numId w:val="0"/>
        </w:numPr>
        <w:spacing w:after="0"/>
        <w:rPr>
          <w:sz w:val="20"/>
          <w:szCs w:val="20"/>
        </w:rPr>
      </w:pPr>
      <w:r w:rsidRPr="006022CC">
        <w:rPr>
          <w:sz w:val="20"/>
          <w:szCs w:val="20"/>
        </w:rPr>
        <w:t xml:space="preserve">Garancijski rok za vsa izvedena dela začne teči z </w:t>
      </w:r>
      <w:bookmarkStart w:id="15" w:name="_Hlk88816457"/>
      <w:r w:rsidRPr="006022CC">
        <w:rPr>
          <w:sz w:val="20"/>
          <w:szCs w:val="20"/>
        </w:rPr>
        <w:t>dnem izdaje potrdila o prevzemu del za izvedena dela.</w:t>
      </w:r>
      <w:bookmarkEnd w:id="15"/>
    </w:p>
    <w:p w14:paraId="107C263C" w14:textId="77777777" w:rsidR="00B72A19" w:rsidRPr="006022CC" w:rsidRDefault="00B72A19" w:rsidP="00B72A19">
      <w:pPr>
        <w:numPr>
          <w:ilvl w:val="12"/>
          <w:numId w:val="0"/>
        </w:numPr>
        <w:spacing w:after="0"/>
        <w:rPr>
          <w:sz w:val="20"/>
          <w:szCs w:val="20"/>
        </w:rPr>
      </w:pPr>
    </w:p>
    <w:p w14:paraId="05D3863F" w14:textId="77777777" w:rsidR="00B72A19" w:rsidRPr="006022CC" w:rsidRDefault="00B72A19" w:rsidP="00B72A19">
      <w:pPr>
        <w:spacing w:after="0"/>
        <w:jc w:val="center"/>
        <w:rPr>
          <w:rFonts w:cs="Calibri"/>
          <w:sz w:val="20"/>
          <w:szCs w:val="20"/>
        </w:rPr>
      </w:pPr>
      <w:r w:rsidRPr="006022CC">
        <w:rPr>
          <w:rFonts w:cs="Calibri"/>
          <w:sz w:val="20"/>
          <w:szCs w:val="20"/>
        </w:rPr>
        <w:t>18. člen</w:t>
      </w:r>
    </w:p>
    <w:p w14:paraId="70A8A0AA" w14:textId="77777777" w:rsidR="00B72A19" w:rsidRPr="006022CC" w:rsidRDefault="00B72A19" w:rsidP="00B72A19">
      <w:pPr>
        <w:numPr>
          <w:ilvl w:val="12"/>
          <w:numId w:val="0"/>
        </w:numPr>
        <w:spacing w:after="0" w:line="260" w:lineRule="auto"/>
        <w:rPr>
          <w:rFonts w:eastAsia="Calibri" w:cs="Calibri"/>
          <w:sz w:val="20"/>
          <w:szCs w:val="20"/>
        </w:rPr>
      </w:pPr>
      <w:r w:rsidRPr="006022CC">
        <w:rPr>
          <w:rFonts w:eastAsia="Calibri" w:cs="Calibri"/>
          <w:sz w:val="20"/>
          <w:szCs w:val="20"/>
        </w:rPr>
        <w:t>Pomanjkljivosti ali napake, ugotovljene v garancijskem roku, je na Naročnikov poziv Izvajalec dolžan na lastne stroške odpraviti na način in v rokih opredeljenih v nadaljevanju.</w:t>
      </w:r>
    </w:p>
    <w:p w14:paraId="7E629E3C" w14:textId="77777777" w:rsidR="00B72A19" w:rsidRPr="006022CC" w:rsidRDefault="00B72A19" w:rsidP="00B72A19">
      <w:pPr>
        <w:numPr>
          <w:ilvl w:val="12"/>
          <w:numId w:val="0"/>
        </w:numPr>
        <w:spacing w:after="0" w:line="260" w:lineRule="auto"/>
        <w:rPr>
          <w:rFonts w:eastAsia="Calibri" w:cs="Calibri"/>
          <w:sz w:val="20"/>
          <w:szCs w:val="20"/>
        </w:rPr>
      </w:pPr>
      <w:r w:rsidRPr="006022CC">
        <w:rPr>
          <w:rFonts w:eastAsia="Calibri" w:cs="Calibri"/>
          <w:sz w:val="20"/>
          <w:szCs w:val="20"/>
        </w:rPr>
        <w:t xml:space="preserve">Izvajalec se obvezuje, da se bo, v primeru Naročnikovega poziva o ugotovitvi pomanjkljivosti v času garancijskega roka nemudoma oz. najkasneje v roku treh delovnih dni, odzval in opravil ogled na terenu. Izvajalec je dolžan na podlagi ogleda, v roku 5 (petih) dni od poziva, podati pisno mnenje o ugotovljeni napaki, predvsem iz vidika varnosti (promet, stabilnost in podobno…), ter o načinu njene odprave. Izvajalec bo k odpravi napak v garancijskem roku pristopil najkasneje v roku 8 (osmih) dni od poziva Naročnika in jih odpravil v najkrajšem možnem času, najkasneje pa v roku 15 (petnajst) dni od poziva Naročnika, razen če bi Izvajalec in Naročnik sporazumno določila drug, daljši rok ali če bi Naročnik Izvajalcu določil drug, primeren rok. Naročnik ima pravico, da v primeru, ko Izvajalec v zgoraj navedenem roku ne bi pristopil k odpravi napak ali v zgoraj navedenem roku ne bi odpravil napak, za odpravo takšnih napak nemudoma angažirati drugega izvajalca ter za poplačilo stroškov odprave napak in vseh drugih s tem povezanih stroškov unovčiti </w:t>
      </w:r>
      <w:r w:rsidRPr="006022CC">
        <w:rPr>
          <w:rFonts w:cs="Calibri"/>
          <w:sz w:val="20"/>
          <w:szCs w:val="20"/>
        </w:rPr>
        <w:t xml:space="preserve">finančno zavarovanje </w:t>
      </w:r>
      <w:r w:rsidRPr="006022CC">
        <w:rPr>
          <w:rFonts w:eastAsia="Calibri" w:cs="Calibri"/>
          <w:sz w:val="20"/>
          <w:szCs w:val="20"/>
        </w:rPr>
        <w:t>za odpravo napak v garancijskem roku.</w:t>
      </w:r>
    </w:p>
    <w:p w14:paraId="21118E57" w14:textId="77777777" w:rsidR="00B72A19" w:rsidRPr="006022CC" w:rsidRDefault="00B72A19" w:rsidP="00B72A19">
      <w:pPr>
        <w:numPr>
          <w:ilvl w:val="12"/>
          <w:numId w:val="0"/>
        </w:numPr>
        <w:spacing w:after="0" w:line="260" w:lineRule="auto"/>
        <w:rPr>
          <w:rFonts w:eastAsia="Calibri" w:cs="Calibri"/>
          <w:sz w:val="20"/>
          <w:szCs w:val="20"/>
        </w:rPr>
      </w:pPr>
      <w:r w:rsidRPr="006022CC">
        <w:rPr>
          <w:rFonts w:eastAsia="Calibri" w:cs="Calibri"/>
          <w:sz w:val="20"/>
          <w:szCs w:val="20"/>
        </w:rPr>
        <w:t>Pri odpravi napak v garancijskem roku mora Izvajalec dela, potrebna za odpravo napak, izvajati 24 ur na dan, kadar Naročnik to zahteva.</w:t>
      </w:r>
    </w:p>
    <w:p w14:paraId="398E5A33" w14:textId="77777777" w:rsidR="00B72A19" w:rsidRPr="006022CC" w:rsidRDefault="00B72A19" w:rsidP="00B72A19">
      <w:pPr>
        <w:numPr>
          <w:ilvl w:val="12"/>
          <w:numId w:val="0"/>
        </w:numPr>
        <w:spacing w:after="0" w:line="260" w:lineRule="auto"/>
        <w:rPr>
          <w:rFonts w:eastAsia="Calibri" w:cs="Calibri"/>
          <w:sz w:val="20"/>
          <w:szCs w:val="20"/>
        </w:rPr>
      </w:pPr>
    </w:p>
    <w:p w14:paraId="25273204" w14:textId="77777777" w:rsidR="00B72A19" w:rsidRPr="006022CC" w:rsidRDefault="00B72A19" w:rsidP="00B72A19">
      <w:pPr>
        <w:numPr>
          <w:ilvl w:val="12"/>
          <w:numId w:val="0"/>
        </w:numPr>
        <w:spacing w:line="260" w:lineRule="auto"/>
        <w:jc w:val="center"/>
        <w:rPr>
          <w:rFonts w:eastAsia="Calibri" w:cs="Calibri"/>
          <w:sz w:val="20"/>
          <w:szCs w:val="20"/>
        </w:rPr>
      </w:pPr>
      <w:r w:rsidRPr="006022CC">
        <w:rPr>
          <w:rFonts w:eastAsia="Calibri" w:cs="Calibri"/>
          <w:sz w:val="20"/>
          <w:szCs w:val="20"/>
        </w:rPr>
        <w:t>19. člen</w:t>
      </w:r>
    </w:p>
    <w:p w14:paraId="6BB694F9" w14:textId="77777777" w:rsidR="00B72A19" w:rsidRPr="006022CC" w:rsidRDefault="00B72A19" w:rsidP="00B72A19">
      <w:pPr>
        <w:spacing w:after="0"/>
        <w:rPr>
          <w:rFonts w:cs="Calibri"/>
          <w:sz w:val="20"/>
          <w:szCs w:val="20"/>
        </w:rPr>
      </w:pPr>
      <w:r w:rsidRPr="006022CC">
        <w:rPr>
          <w:rFonts w:cs="Calibri"/>
          <w:sz w:val="20"/>
          <w:szCs w:val="20"/>
        </w:rPr>
        <w:t>Izvajalec je pred izdajo Potrdila o prevzemu dolžan Naročniku izročiti finančno zavarovanje za odpravo napak v garancijskem roku v višini 5 % pogodbene vrednosti del z DDV. Finančno zavarovanje mora biti izdano s strani prvovrstne banke ali zavarovalnice (v nadaljevanju: banke). Prvovrstnost se presoja na podlagi zadnje razpoložljive ocene bonitete banke, ki so jo opravili Moody's, Standard &amp; Poor's in Fitch oziroma primerljiva inštitucija. Banka mora za izpolnjevanje kriterija prvovrstnosti dosegati bonitetno oceno, ki je primerljiva bonitetni oceni najmanj BBB- ustanove Standard &amp; Poor's ali Fitch oziroma Baa3 ustanove Moody's ali drugo primerljivo oceno. Finančno zavarovanje mora biti brezpogojno in plačljivo na prvi poziv.</w:t>
      </w:r>
    </w:p>
    <w:p w14:paraId="3BC381F9" w14:textId="77777777" w:rsidR="00B72A19" w:rsidRPr="006022CC" w:rsidRDefault="00B72A19" w:rsidP="00B72A19">
      <w:pPr>
        <w:spacing w:after="0"/>
        <w:rPr>
          <w:rFonts w:cs="Calibri"/>
          <w:sz w:val="20"/>
          <w:szCs w:val="20"/>
        </w:rPr>
      </w:pPr>
      <w:r w:rsidRPr="006022CC">
        <w:rPr>
          <w:rFonts w:cs="Calibri"/>
          <w:sz w:val="20"/>
          <w:szCs w:val="20"/>
        </w:rPr>
        <w:t xml:space="preserve">Če Izvajalec ne bo predložil finančnega zavarovanja iz prejšnjega odstavka in posledično ne bo izdano Potrdilo o prevzemu, sme Naročnik unovčiti veljavno finančno zavarovanje za dobro izvedbo pogodbenih obveznosti, in sicer </w:t>
      </w:r>
      <w:r w:rsidRPr="006022CC">
        <w:rPr>
          <w:rFonts w:eastAsia="Times New Roman" w:cs="Calibri"/>
          <w:sz w:val="20"/>
          <w:szCs w:val="20"/>
        </w:rPr>
        <w:t>v celotnem znesku, ne glede na to, ali mu je zaradi tega nastala ali mu bo nastala kakršna koli škoda, in ne glede na siceršnja določila Pogodbe glede pogodbenih kazni</w:t>
      </w:r>
      <w:r w:rsidRPr="006022CC">
        <w:rPr>
          <w:rFonts w:cs="Calibri"/>
          <w:sz w:val="20"/>
          <w:szCs w:val="20"/>
        </w:rPr>
        <w:t xml:space="preserve">. </w:t>
      </w:r>
      <w:bookmarkStart w:id="16" w:name="_Hlk88828989"/>
    </w:p>
    <w:bookmarkEnd w:id="16"/>
    <w:p w14:paraId="6F1CEDDC" w14:textId="77777777" w:rsidR="00B72A19" w:rsidRPr="006022CC" w:rsidRDefault="00B72A19" w:rsidP="00B72A19">
      <w:pPr>
        <w:spacing w:after="0"/>
        <w:rPr>
          <w:rFonts w:cs="Calibri"/>
          <w:sz w:val="20"/>
          <w:szCs w:val="20"/>
        </w:rPr>
      </w:pPr>
      <w:r w:rsidRPr="006022CC">
        <w:rPr>
          <w:rFonts w:cs="Calibri"/>
          <w:sz w:val="20"/>
          <w:szCs w:val="20"/>
        </w:rPr>
        <w:t>Na osnovi potrjene končne situacije je Izvajalec dolžan uskladiti višino finančnega zavarovanja in ga po potrebi dopolniti. Dopolnjeno oz. usklajeno finančno zavarovanje za odpravo napak v garancijskem roku je pogoj za izdajo Potrdila o izvedbi.</w:t>
      </w:r>
    </w:p>
    <w:p w14:paraId="350DDACC" w14:textId="77777777" w:rsidR="00B72A19" w:rsidRPr="006022CC" w:rsidRDefault="00B72A19" w:rsidP="00B72A19">
      <w:pPr>
        <w:spacing w:after="0"/>
        <w:rPr>
          <w:rFonts w:cs="Calibri"/>
          <w:sz w:val="20"/>
          <w:szCs w:val="20"/>
        </w:rPr>
      </w:pPr>
      <w:r w:rsidRPr="006022CC">
        <w:rPr>
          <w:rFonts w:cs="Calibri"/>
          <w:sz w:val="20"/>
          <w:szCs w:val="20"/>
        </w:rPr>
        <w:t xml:space="preserve">Finančno zavarovanje mora biti enako vzorcu iz razpisne dokumentacije. </w:t>
      </w:r>
    </w:p>
    <w:p w14:paraId="6F7B152F" w14:textId="77777777" w:rsidR="00B72A19" w:rsidRPr="006022CC" w:rsidRDefault="00B72A19" w:rsidP="00B72A19">
      <w:pPr>
        <w:spacing w:after="0"/>
        <w:rPr>
          <w:rFonts w:cs="Calibri"/>
          <w:sz w:val="20"/>
          <w:szCs w:val="20"/>
        </w:rPr>
      </w:pPr>
      <w:bookmarkStart w:id="17" w:name="_Hlk88825667"/>
      <w:r w:rsidRPr="006022CC">
        <w:rPr>
          <w:rFonts w:cs="Calibri"/>
          <w:sz w:val="20"/>
          <w:szCs w:val="20"/>
        </w:rPr>
        <w:t xml:space="preserve">Izvajalec lahko predloži dvoletno finančno zavarovanje, pri čemer mora vsaj 15 dni pred iztekom veljavnosti starega zavarovanja predložiti novo, sicer sme Naročnik unovčiti obstoječe finančno zavarovanje </w:t>
      </w:r>
      <w:r w:rsidRPr="006022CC">
        <w:rPr>
          <w:rFonts w:eastAsia="Times New Roman" w:cs="Calibri"/>
          <w:sz w:val="20"/>
          <w:szCs w:val="20"/>
        </w:rPr>
        <w:t>v celotnem znesku, ne glede na to, ali mu je zaradi tega nastala ali mu bo nastala kakršna koli škoda, in ne glede na siceršnja določila Pogodbe glede pogodbenih kazni</w:t>
      </w:r>
      <w:r w:rsidRPr="006022CC">
        <w:rPr>
          <w:rFonts w:cs="Calibri"/>
          <w:sz w:val="20"/>
          <w:szCs w:val="20"/>
        </w:rPr>
        <w:t>.</w:t>
      </w:r>
      <w:bookmarkEnd w:id="17"/>
    </w:p>
    <w:p w14:paraId="7C7C2DA8" w14:textId="77777777" w:rsidR="00B72A19" w:rsidRPr="006022CC" w:rsidRDefault="00B72A19" w:rsidP="00B72A19">
      <w:pPr>
        <w:spacing w:after="0"/>
        <w:rPr>
          <w:rFonts w:cs="Calibri"/>
          <w:sz w:val="20"/>
          <w:szCs w:val="20"/>
        </w:rPr>
      </w:pPr>
      <w:r w:rsidRPr="006022CC">
        <w:rPr>
          <w:rFonts w:cs="Calibri"/>
          <w:sz w:val="20"/>
          <w:szCs w:val="20"/>
        </w:rPr>
        <w:lastRenderedPageBreak/>
        <w:t xml:space="preserve">Veljavnost finančnega zavarovanja za odpravo napak v garancijskem roku mora biti najmanj za trideset (30) dni daljša, kot je garancijski rok. </w:t>
      </w:r>
    </w:p>
    <w:p w14:paraId="200CE0F6" w14:textId="77777777" w:rsidR="00B72A19" w:rsidRPr="006022CC" w:rsidRDefault="00B72A19" w:rsidP="00B72A19">
      <w:pPr>
        <w:spacing w:after="0"/>
        <w:rPr>
          <w:rFonts w:cs="Calibri"/>
          <w:sz w:val="20"/>
          <w:szCs w:val="20"/>
        </w:rPr>
      </w:pPr>
      <w:r w:rsidRPr="006022CC">
        <w:rPr>
          <w:sz w:val="20"/>
          <w:szCs w:val="20"/>
        </w:rPr>
        <w:t xml:space="preserve">V zvezi z napakami, ki se odpravljajo v garancijskem roku, je Izvajalec dolžan podaljšati veljavnost finančnega zavarovanja za čas, dokler dela v zvezi z odpravo napak niso dokončana in odpravljene vse napake, pri čemer mora biti veljavnost finančnega zavarovanja </w:t>
      </w:r>
      <w:bookmarkStart w:id="18" w:name="_Hlk88830576"/>
      <w:r w:rsidRPr="006022CC">
        <w:rPr>
          <w:sz w:val="20"/>
          <w:szCs w:val="20"/>
        </w:rPr>
        <w:t>najmanj trideset (30) dni daljša od datuma, ko so dela v zvezi z odpravo napak dokončana oziroma ko so odpravljene vse napake</w:t>
      </w:r>
      <w:bookmarkEnd w:id="18"/>
      <w:r w:rsidRPr="006022CC">
        <w:rPr>
          <w:rFonts w:cs="Calibri"/>
          <w:sz w:val="20"/>
          <w:szCs w:val="20"/>
        </w:rPr>
        <w:t>.</w:t>
      </w:r>
    </w:p>
    <w:p w14:paraId="2826454D" w14:textId="77777777" w:rsidR="00B72A19" w:rsidRPr="006022CC" w:rsidRDefault="00B72A19" w:rsidP="00B72A19">
      <w:pPr>
        <w:spacing w:after="0"/>
        <w:rPr>
          <w:rFonts w:cs="Calibri"/>
          <w:sz w:val="20"/>
          <w:szCs w:val="20"/>
        </w:rPr>
      </w:pPr>
      <w:bookmarkStart w:id="19" w:name="_Hlk88828011"/>
      <w:r w:rsidRPr="006022CC">
        <w:rPr>
          <w:rFonts w:cs="Calibri"/>
          <w:sz w:val="20"/>
          <w:szCs w:val="20"/>
        </w:rPr>
        <w:t>Naročnik lahko finančno zavarovanje uveljavi brez predhodnega opomina, mora pa Izvajalca o tem, da ga je uveljavil, obvestiti elektronsko ali pisno po pošti, najkasneje tri dni po dnevu, ko ga je predložil v izplačilo.</w:t>
      </w:r>
    </w:p>
    <w:bookmarkEnd w:id="19"/>
    <w:p w14:paraId="4E9B3C14" w14:textId="77777777" w:rsidR="00B72A19" w:rsidRPr="006022CC" w:rsidRDefault="00B72A19" w:rsidP="00B72A19">
      <w:pPr>
        <w:spacing w:after="0"/>
        <w:rPr>
          <w:rFonts w:cs="Calibri"/>
          <w:sz w:val="20"/>
          <w:szCs w:val="20"/>
        </w:rPr>
      </w:pPr>
      <w:r w:rsidRPr="006022CC">
        <w:rPr>
          <w:rFonts w:cs="Calibri"/>
          <w:sz w:val="20"/>
          <w:szCs w:val="20"/>
        </w:rPr>
        <w:t xml:space="preserve">V primeru, ko bo Naročnik unovčil finančno zavarovanje, je Izvajalec nemudoma, najkasneje pa v roku deset (10) delovnih dni od unovčitve, dolžan Naročniku dostaviti novo in vsebinsko enako finančno zavarovanje. V primeru kršitve te obveznosti je dolžan Izvajalec Naročniku plačati pogodbeno kazen v višini 3 % (tri odstotke) od višine finančnega zavarovanja za vsak koledarski dan zamude in mu povrniti vso morebitno škodo, kolikor presega znesek pogodbene kazni. </w:t>
      </w:r>
    </w:p>
    <w:p w14:paraId="345C9FF0" w14:textId="77777777" w:rsidR="00B72A19" w:rsidRPr="006022CC" w:rsidRDefault="00B72A19" w:rsidP="00B72A19">
      <w:pPr>
        <w:numPr>
          <w:ilvl w:val="12"/>
          <w:numId w:val="0"/>
        </w:numPr>
        <w:spacing w:line="260" w:lineRule="auto"/>
        <w:jc w:val="center"/>
        <w:rPr>
          <w:rFonts w:eastAsia="Calibri" w:cs="Calibri"/>
          <w:sz w:val="20"/>
          <w:szCs w:val="20"/>
        </w:rPr>
      </w:pPr>
      <w:r w:rsidRPr="006022CC">
        <w:rPr>
          <w:rFonts w:eastAsia="Calibri" w:cs="Calibri"/>
          <w:sz w:val="20"/>
          <w:szCs w:val="20"/>
        </w:rPr>
        <w:t>20. člen</w:t>
      </w:r>
    </w:p>
    <w:p w14:paraId="60707767" w14:textId="77777777" w:rsidR="00B72A19" w:rsidRPr="006022CC" w:rsidRDefault="00B72A19" w:rsidP="00B72A19">
      <w:pPr>
        <w:numPr>
          <w:ilvl w:val="12"/>
          <w:numId w:val="0"/>
        </w:numPr>
        <w:spacing w:after="0" w:line="260" w:lineRule="auto"/>
        <w:rPr>
          <w:rFonts w:eastAsia="Calibri" w:cs="Calibri"/>
          <w:sz w:val="20"/>
          <w:szCs w:val="20"/>
        </w:rPr>
      </w:pPr>
      <w:r w:rsidRPr="006022CC">
        <w:rPr>
          <w:rFonts w:eastAsia="Calibri" w:cs="Calibri"/>
          <w:sz w:val="20"/>
          <w:szCs w:val="20"/>
        </w:rPr>
        <w:t xml:space="preserve">Naročnik </w:t>
      </w:r>
      <w:r w:rsidRPr="006022CC">
        <w:rPr>
          <w:rFonts w:eastAsia="Calibri" w:cs="Calibri"/>
          <w:strike/>
          <w:sz w:val="20"/>
          <w:szCs w:val="20"/>
        </w:rPr>
        <w:t>i</w:t>
      </w:r>
      <w:r w:rsidRPr="006022CC">
        <w:rPr>
          <w:rFonts w:eastAsia="Calibri" w:cs="Calibri"/>
          <w:sz w:val="20"/>
          <w:szCs w:val="20"/>
        </w:rPr>
        <w:t xml:space="preserve">n Izvajalec bosta pred iztekom garancijskega roka opravila pregled in ugotovila stanje izvedenih del, o čemer bo voden tudi zapisnik, ki ga podpišejo predstavniki obeh pogodbenih strank. </w:t>
      </w:r>
    </w:p>
    <w:p w14:paraId="57986F6F" w14:textId="77777777" w:rsidR="00F25B68" w:rsidRDefault="00F25B68" w:rsidP="00B72A19">
      <w:pPr>
        <w:spacing w:after="0"/>
        <w:rPr>
          <w:rFonts w:cs="Calibri"/>
          <w:sz w:val="20"/>
          <w:szCs w:val="20"/>
        </w:rPr>
      </w:pPr>
    </w:p>
    <w:p w14:paraId="702A9A74" w14:textId="5595317D" w:rsidR="00B72A19" w:rsidRPr="006022CC" w:rsidRDefault="00B72A19" w:rsidP="00B72A19">
      <w:pPr>
        <w:spacing w:after="0"/>
        <w:rPr>
          <w:rFonts w:cs="Calibri"/>
          <w:sz w:val="20"/>
          <w:szCs w:val="20"/>
        </w:rPr>
      </w:pPr>
      <w:r w:rsidRPr="006022CC">
        <w:rPr>
          <w:rFonts w:cs="Calibri"/>
          <w:sz w:val="20"/>
          <w:szCs w:val="20"/>
        </w:rPr>
        <w:t>XIV. PREDSTAVNIKI POGODBENIH STRANK IN STROKOVNI KADER IZVAJALCA</w:t>
      </w:r>
    </w:p>
    <w:p w14:paraId="475B6FD7" w14:textId="77777777" w:rsidR="00272594" w:rsidRDefault="00272594" w:rsidP="00B72A19">
      <w:pPr>
        <w:spacing w:after="0"/>
        <w:jc w:val="center"/>
        <w:rPr>
          <w:rFonts w:cs="Calibri"/>
          <w:sz w:val="20"/>
          <w:szCs w:val="20"/>
        </w:rPr>
      </w:pPr>
      <w:bookmarkStart w:id="20" w:name="_Hlk14097272"/>
    </w:p>
    <w:p w14:paraId="21F6725B" w14:textId="605C1340" w:rsidR="00B72A19" w:rsidRPr="006022CC" w:rsidRDefault="00B72A19" w:rsidP="00B72A19">
      <w:pPr>
        <w:spacing w:after="0"/>
        <w:jc w:val="center"/>
        <w:rPr>
          <w:rFonts w:cs="Calibri"/>
          <w:sz w:val="20"/>
          <w:szCs w:val="20"/>
        </w:rPr>
      </w:pPr>
      <w:r w:rsidRPr="006022CC">
        <w:rPr>
          <w:rFonts w:cs="Calibri"/>
          <w:sz w:val="20"/>
          <w:szCs w:val="20"/>
        </w:rPr>
        <w:t>21. člen</w:t>
      </w:r>
    </w:p>
    <w:bookmarkEnd w:id="20"/>
    <w:p w14:paraId="0B8CA67E" w14:textId="77777777" w:rsidR="00B72A19" w:rsidRPr="006022CC" w:rsidRDefault="00B72A19" w:rsidP="00B72A19">
      <w:pPr>
        <w:spacing w:after="0"/>
        <w:rPr>
          <w:rFonts w:cs="Calibri"/>
          <w:sz w:val="20"/>
          <w:szCs w:val="20"/>
        </w:rPr>
      </w:pPr>
      <w:r w:rsidRPr="006022CC">
        <w:rPr>
          <w:rFonts w:cs="Calibri"/>
          <w:sz w:val="20"/>
          <w:szCs w:val="20"/>
        </w:rPr>
        <w:t>Pooblaščeni predstavnik Naročnika - vodja projekta je……………………….., ki je pooblaščen, da zastopa Naročnika v vseh vprašanjih, ki zadevajo izvrševanje ali uveljavitev te Pogodbe.</w:t>
      </w:r>
    </w:p>
    <w:p w14:paraId="2DDBD65D" w14:textId="77777777" w:rsidR="00B72A19" w:rsidRPr="006022CC" w:rsidRDefault="00B72A19" w:rsidP="00B72A19">
      <w:pPr>
        <w:spacing w:after="0"/>
        <w:rPr>
          <w:rFonts w:cs="Calibri"/>
          <w:sz w:val="20"/>
          <w:szCs w:val="20"/>
        </w:rPr>
      </w:pPr>
    </w:p>
    <w:p w14:paraId="65BB762A" w14:textId="77777777" w:rsidR="00B72A19" w:rsidRPr="006022CC" w:rsidRDefault="00B72A19" w:rsidP="00B72A19">
      <w:pPr>
        <w:spacing w:after="0"/>
        <w:rPr>
          <w:rFonts w:cs="Calibri"/>
          <w:sz w:val="20"/>
          <w:szCs w:val="20"/>
        </w:rPr>
      </w:pPr>
      <w:r w:rsidRPr="006022CC">
        <w:rPr>
          <w:rFonts w:cs="Calibri"/>
          <w:sz w:val="20"/>
          <w:szCs w:val="20"/>
        </w:rPr>
        <w:t>Naročnik bo v skladu s Splošnimi pogoji pogodbe imenoval za Inženirja: ………………………………. . .</w:t>
      </w:r>
    </w:p>
    <w:p w14:paraId="63B114EE" w14:textId="77777777" w:rsidR="00B72A19" w:rsidRPr="006022CC" w:rsidRDefault="00B72A19" w:rsidP="00B72A19">
      <w:pPr>
        <w:spacing w:after="0"/>
        <w:rPr>
          <w:rFonts w:cs="Calibri"/>
          <w:sz w:val="20"/>
          <w:szCs w:val="20"/>
        </w:rPr>
      </w:pPr>
      <w:r w:rsidRPr="006022CC">
        <w:rPr>
          <w:rFonts w:cs="Calibri"/>
          <w:sz w:val="20"/>
          <w:szCs w:val="20"/>
        </w:rPr>
        <w:tab/>
      </w:r>
    </w:p>
    <w:p w14:paraId="1B7CC8FA" w14:textId="77777777" w:rsidR="00B72A19" w:rsidRPr="006022CC" w:rsidRDefault="00B72A19" w:rsidP="00B72A19">
      <w:pPr>
        <w:spacing w:after="0"/>
        <w:rPr>
          <w:rFonts w:cs="Calibri"/>
          <w:sz w:val="20"/>
          <w:szCs w:val="20"/>
        </w:rPr>
      </w:pPr>
      <w:r w:rsidRPr="006022CC">
        <w:rPr>
          <w:rFonts w:cs="Calibri"/>
          <w:sz w:val="20"/>
          <w:szCs w:val="20"/>
        </w:rPr>
        <w:t>Izvajalec za svojega pooblaščenega predstavnika določa …………………, ki je pooblaščen, da kot vodja projekta zastopa Izvajalca v vseh vprašanjih, ki zadevajo izvrševanje ali uveljavitev te Pogodbe.</w:t>
      </w:r>
    </w:p>
    <w:p w14:paraId="5D9B6358" w14:textId="77777777" w:rsidR="00B72A19" w:rsidRPr="006022CC" w:rsidRDefault="00B72A19" w:rsidP="00B72A19">
      <w:pPr>
        <w:spacing w:after="0"/>
        <w:rPr>
          <w:rFonts w:cs="Calibri"/>
          <w:sz w:val="20"/>
          <w:szCs w:val="20"/>
        </w:rPr>
      </w:pPr>
    </w:p>
    <w:p w14:paraId="2D3F1EEE" w14:textId="77777777" w:rsidR="00B72A19" w:rsidRPr="006022CC" w:rsidRDefault="00B72A19" w:rsidP="00B72A19">
      <w:pPr>
        <w:spacing w:after="0"/>
        <w:jc w:val="center"/>
        <w:rPr>
          <w:rFonts w:cs="Calibri"/>
          <w:sz w:val="20"/>
          <w:szCs w:val="20"/>
        </w:rPr>
      </w:pPr>
      <w:r w:rsidRPr="006022CC">
        <w:rPr>
          <w:rFonts w:cs="Calibri"/>
          <w:sz w:val="20"/>
          <w:szCs w:val="20"/>
        </w:rPr>
        <w:t>22. člen</w:t>
      </w:r>
    </w:p>
    <w:p w14:paraId="2FE84A73" w14:textId="77777777" w:rsidR="00B72A19" w:rsidRPr="006022CC" w:rsidRDefault="00B72A19" w:rsidP="00B72A19">
      <w:pPr>
        <w:spacing w:after="0"/>
        <w:rPr>
          <w:rFonts w:cs="Calibri"/>
          <w:sz w:val="20"/>
          <w:szCs w:val="20"/>
        </w:rPr>
      </w:pPr>
      <w:r w:rsidRPr="006022CC">
        <w:rPr>
          <w:rFonts w:cs="Calibri"/>
          <w:sz w:val="20"/>
          <w:szCs w:val="20"/>
        </w:rPr>
        <w:t>Posamezni predstavnik pogodbenih strank se lahko zamenja s pisnim obvestilom nasprotni pogodbeni stranki, za kar ni potrebno sklepati aneksa k tej Pogodbi.</w:t>
      </w:r>
    </w:p>
    <w:p w14:paraId="7D7CE927" w14:textId="77777777" w:rsidR="00B72A19" w:rsidRPr="006022CC" w:rsidRDefault="00B72A19" w:rsidP="00B72A19">
      <w:pPr>
        <w:spacing w:after="0"/>
        <w:rPr>
          <w:rFonts w:cs="Calibri"/>
          <w:sz w:val="20"/>
          <w:szCs w:val="20"/>
        </w:rPr>
      </w:pPr>
    </w:p>
    <w:p w14:paraId="3C097308" w14:textId="77777777" w:rsidR="00B72A19" w:rsidRPr="006022CC" w:rsidRDefault="00B72A19" w:rsidP="00B72A19">
      <w:pPr>
        <w:spacing w:after="0"/>
        <w:rPr>
          <w:rFonts w:cs="Calibri"/>
          <w:sz w:val="20"/>
          <w:szCs w:val="20"/>
        </w:rPr>
      </w:pPr>
      <w:r w:rsidRPr="006022CC">
        <w:rPr>
          <w:rFonts w:cs="Calibri"/>
          <w:sz w:val="20"/>
          <w:szCs w:val="20"/>
        </w:rPr>
        <w:t>Spremembo strokovnega kadra Izvajalca iz predhodnega člena lahko Izvajalec izvede s predhodnim pisnim soglasjem Naročnika.</w:t>
      </w:r>
    </w:p>
    <w:p w14:paraId="518EC91B" w14:textId="77777777" w:rsidR="00B72A19" w:rsidRPr="006022CC" w:rsidRDefault="00B72A19" w:rsidP="00B72A19">
      <w:pPr>
        <w:spacing w:after="0"/>
        <w:rPr>
          <w:rFonts w:cs="Calibri"/>
          <w:sz w:val="20"/>
          <w:szCs w:val="20"/>
        </w:rPr>
      </w:pPr>
    </w:p>
    <w:p w14:paraId="6DC5EA6C" w14:textId="77777777" w:rsidR="00B72A19" w:rsidRPr="006022CC" w:rsidRDefault="00B72A19" w:rsidP="00B72A19">
      <w:pPr>
        <w:spacing w:after="0"/>
        <w:rPr>
          <w:rFonts w:cs="Calibri"/>
          <w:sz w:val="20"/>
          <w:szCs w:val="20"/>
        </w:rPr>
      </w:pPr>
      <w:r w:rsidRPr="006022CC">
        <w:rPr>
          <w:rFonts w:cs="Calibri"/>
          <w:sz w:val="20"/>
          <w:szCs w:val="20"/>
        </w:rPr>
        <w:t>Na novo predlagani strokovni kader mora izpolnjevati enake pogoje, kot so bili zahtevani za strokovni kader v okviru predmetnega javnega naročila. Predlogu mora biti predložena vsa dokumentacija, ki bo izkazovala izpolnjevanje prej navedenih pogojev.</w:t>
      </w:r>
    </w:p>
    <w:p w14:paraId="5CBF145D" w14:textId="77777777" w:rsidR="00B72A19" w:rsidRPr="006022CC" w:rsidRDefault="00B72A19" w:rsidP="00B72A19">
      <w:pPr>
        <w:spacing w:after="0"/>
        <w:rPr>
          <w:rFonts w:cs="Calibri"/>
          <w:sz w:val="20"/>
          <w:szCs w:val="20"/>
        </w:rPr>
      </w:pPr>
    </w:p>
    <w:p w14:paraId="297D199D" w14:textId="77777777" w:rsidR="00B72A19" w:rsidRPr="006022CC" w:rsidRDefault="00B72A19" w:rsidP="00B72A19">
      <w:pPr>
        <w:spacing w:after="0"/>
        <w:rPr>
          <w:rFonts w:cs="Calibri"/>
          <w:sz w:val="20"/>
          <w:szCs w:val="20"/>
        </w:rPr>
      </w:pPr>
      <w:r w:rsidRPr="006022CC">
        <w:rPr>
          <w:rFonts w:cs="Calibri"/>
          <w:sz w:val="20"/>
          <w:szCs w:val="20"/>
        </w:rPr>
        <w:lastRenderedPageBreak/>
        <w:t>Naročnik bo odločil o predlogu za zamenjavo strokovnega kadra. Naročnik ne sme brez utemeljenega razloga zavrniti predloga Izvajalca po zamenjavi strokovnega kadra tekom izvedbe pogodbe. V primeru utemeljenih razlogov lahko zamenjavo posameznega strokovnega kadra zahteva tudi Naročnik.</w:t>
      </w:r>
    </w:p>
    <w:p w14:paraId="72758E01" w14:textId="77777777" w:rsidR="00B72A19" w:rsidRPr="006022CC" w:rsidRDefault="00B72A19" w:rsidP="00B72A19">
      <w:pPr>
        <w:spacing w:after="0"/>
        <w:rPr>
          <w:rFonts w:cs="Calibri"/>
          <w:sz w:val="20"/>
          <w:szCs w:val="20"/>
        </w:rPr>
      </w:pPr>
      <w:r w:rsidRPr="006022CC">
        <w:rPr>
          <w:rFonts w:cs="Calibri"/>
          <w:sz w:val="20"/>
          <w:szCs w:val="20"/>
        </w:rPr>
        <w:t>Sprememba kadra se izvede ob predhodnem pisnem soglasju Naročnika, za kar ni potrebno sklepati aneksa k tej pogodbi.</w:t>
      </w:r>
    </w:p>
    <w:p w14:paraId="3ECCE329" w14:textId="77777777" w:rsidR="00B72A19" w:rsidRPr="006022CC" w:rsidRDefault="00B72A19" w:rsidP="00B72A19">
      <w:pPr>
        <w:spacing w:after="0"/>
        <w:rPr>
          <w:rFonts w:cs="Calibri"/>
          <w:b/>
          <w:sz w:val="20"/>
          <w:szCs w:val="20"/>
        </w:rPr>
      </w:pPr>
    </w:p>
    <w:p w14:paraId="553375BC" w14:textId="77777777" w:rsidR="00B72A19" w:rsidRPr="006022CC" w:rsidRDefault="00B72A19" w:rsidP="00B72A19">
      <w:pPr>
        <w:spacing w:after="0"/>
        <w:rPr>
          <w:rFonts w:cs="Calibri"/>
          <w:sz w:val="20"/>
          <w:szCs w:val="20"/>
        </w:rPr>
      </w:pPr>
      <w:r w:rsidRPr="006022CC">
        <w:rPr>
          <w:rFonts w:cs="Calibri"/>
          <w:sz w:val="20"/>
          <w:szCs w:val="20"/>
        </w:rPr>
        <w:t>XV.</w:t>
      </w:r>
      <w:r w:rsidRPr="006022CC">
        <w:rPr>
          <w:rFonts w:cs="Calibri"/>
          <w:sz w:val="20"/>
          <w:szCs w:val="20"/>
        </w:rPr>
        <w:tab/>
        <w:t>VSEBINA POGODBENE DOKUMENTACIJE</w:t>
      </w:r>
    </w:p>
    <w:p w14:paraId="32387EF8" w14:textId="77777777" w:rsidR="00B72A19" w:rsidRPr="006022CC" w:rsidRDefault="00B72A19" w:rsidP="00B72A19">
      <w:pPr>
        <w:spacing w:after="0"/>
        <w:rPr>
          <w:rFonts w:cs="Calibri"/>
          <w:sz w:val="20"/>
          <w:szCs w:val="20"/>
        </w:rPr>
      </w:pPr>
    </w:p>
    <w:p w14:paraId="3C6BC97C" w14:textId="77777777" w:rsidR="00B72A19" w:rsidRPr="006022CC" w:rsidRDefault="00B72A19" w:rsidP="00B72A19">
      <w:pPr>
        <w:spacing w:after="0"/>
        <w:jc w:val="center"/>
        <w:rPr>
          <w:rFonts w:cs="Calibri"/>
          <w:sz w:val="20"/>
          <w:szCs w:val="20"/>
        </w:rPr>
      </w:pPr>
      <w:r w:rsidRPr="006022CC">
        <w:rPr>
          <w:rFonts w:cs="Calibri"/>
          <w:sz w:val="20"/>
          <w:szCs w:val="20"/>
        </w:rPr>
        <w:t>23. člen</w:t>
      </w:r>
    </w:p>
    <w:p w14:paraId="1936112F" w14:textId="77777777" w:rsidR="00B72A19" w:rsidRPr="006022CC" w:rsidRDefault="00B72A19" w:rsidP="00B72A19">
      <w:pPr>
        <w:spacing w:after="0"/>
        <w:rPr>
          <w:rFonts w:cs="Calibri"/>
          <w:sz w:val="20"/>
          <w:szCs w:val="20"/>
        </w:rPr>
      </w:pPr>
      <w:r w:rsidRPr="006022CC">
        <w:rPr>
          <w:rFonts w:cs="Calibri"/>
          <w:sz w:val="20"/>
          <w:szCs w:val="20"/>
        </w:rPr>
        <w:t>Pogodbeni stranki sta soglasni, da so sestavni del Pogodbe celotna ponudba Izvajalca z vsemi prilogami ter ostali dokumenti, ki se jih bo po hierarhiji tolmačilo po vrstnem redu, kot sledi:</w:t>
      </w:r>
    </w:p>
    <w:p w14:paraId="4A3E040D" w14:textId="77777777" w:rsidR="00B72A19" w:rsidRPr="006022CC" w:rsidRDefault="00B72A19" w:rsidP="00B72A19">
      <w:pPr>
        <w:spacing w:after="0"/>
        <w:rPr>
          <w:rFonts w:cs="Calibri"/>
          <w:sz w:val="20"/>
          <w:szCs w:val="20"/>
        </w:rPr>
      </w:pPr>
      <w:r w:rsidRPr="006022CC">
        <w:rPr>
          <w:rFonts w:cs="Calibri"/>
          <w:sz w:val="20"/>
          <w:szCs w:val="20"/>
        </w:rPr>
        <w:t>1.</w:t>
      </w:r>
      <w:r w:rsidRPr="006022CC">
        <w:rPr>
          <w:rFonts w:cs="Calibri"/>
          <w:sz w:val="20"/>
          <w:szCs w:val="20"/>
        </w:rPr>
        <w:tab/>
        <w:t>ta Pogodba oz. Pogodbeni sporazum</w:t>
      </w:r>
    </w:p>
    <w:p w14:paraId="482E479B" w14:textId="77777777" w:rsidR="00B72A19" w:rsidRPr="006022CC" w:rsidRDefault="00B72A19" w:rsidP="00B72A19">
      <w:pPr>
        <w:spacing w:after="0"/>
        <w:rPr>
          <w:rFonts w:cs="Calibri"/>
          <w:sz w:val="20"/>
          <w:szCs w:val="20"/>
        </w:rPr>
      </w:pPr>
      <w:r w:rsidRPr="006022CC">
        <w:rPr>
          <w:rFonts w:cs="Calibri"/>
          <w:sz w:val="20"/>
          <w:szCs w:val="20"/>
        </w:rPr>
        <w:t>2.</w:t>
      </w:r>
      <w:r w:rsidRPr="006022CC">
        <w:rPr>
          <w:rFonts w:cs="Calibri"/>
          <w:sz w:val="20"/>
          <w:szCs w:val="20"/>
        </w:rPr>
        <w:tab/>
        <w:t xml:space="preserve">dokument Ponudba št. in Dodatek k ponudbi </w:t>
      </w:r>
    </w:p>
    <w:p w14:paraId="327DD9D4" w14:textId="77777777" w:rsidR="00B72A19" w:rsidRPr="006022CC" w:rsidRDefault="00B72A19" w:rsidP="00B72A19">
      <w:pPr>
        <w:spacing w:after="0"/>
        <w:rPr>
          <w:rFonts w:cs="Calibri"/>
          <w:sz w:val="20"/>
          <w:szCs w:val="20"/>
        </w:rPr>
      </w:pPr>
      <w:r w:rsidRPr="006022CC">
        <w:rPr>
          <w:rFonts w:cs="Calibri"/>
          <w:sz w:val="20"/>
          <w:szCs w:val="20"/>
        </w:rPr>
        <w:t>3.</w:t>
      </w:r>
      <w:r w:rsidRPr="006022CC">
        <w:rPr>
          <w:rFonts w:cs="Calibri"/>
          <w:sz w:val="20"/>
          <w:szCs w:val="20"/>
        </w:rPr>
        <w:tab/>
        <w:t>Posebni pogoji  pogodbe</w:t>
      </w:r>
    </w:p>
    <w:p w14:paraId="211A6FA9" w14:textId="77777777" w:rsidR="00B72A19" w:rsidRPr="006022CC" w:rsidRDefault="00B72A19" w:rsidP="00B72A19">
      <w:pPr>
        <w:spacing w:after="0"/>
        <w:ind w:left="709" w:hanging="709"/>
        <w:rPr>
          <w:rFonts w:cs="Calibri"/>
          <w:sz w:val="20"/>
          <w:szCs w:val="20"/>
        </w:rPr>
      </w:pPr>
      <w:r w:rsidRPr="006022CC">
        <w:rPr>
          <w:rFonts w:cs="Calibri"/>
          <w:sz w:val="20"/>
          <w:szCs w:val="20"/>
        </w:rPr>
        <w:t>4.</w:t>
      </w:r>
      <w:r w:rsidRPr="006022CC">
        <w:rPr>
          <w:rFonts w:cs="Calibri"/>
          <w:sz w:val="20"/>
          <w:szCs w:val="20"/>
        </w:rPr>
        <w:tab/>
        <w:t>Splošni pogoji pogodbe (Pogoji gradbenih pogodb za gradbena in Inženirska dela, ki jih načrtuje Naročnik, FIDIC 1999 - rdeča knjiga, prevod in izdaja: Gospodarska zbornica Slovenije, Združenje inženirsko svetovalnih podjetij Slovenije)</w:t>
      </w:r>
    </w:p>
    <w:p w14:paraId="0E3A717A" w14:textId="77777777" w:rsidR="00B72A19" w:rsidRPr="006022CC" w:rsidRDefault="00B72A19" w:rsidP="00B72A19">
      <w:pPr>
        <w:spacing w:after="0"/>
        <w:rPr>
          <w:rFonts w:cs="Calibri"/>
          <w:sz w:val="20"/>
          <w:szCs w:val="20"/>
        </w:rPr>
      </w:pPr>
      <w:r w:rsidRPr="006022CC">
        <w:rPr>
          <w:rFonts w:cs="Calibri"/>
          <w:sz w:val="20"/>
          <w:szCs w:val="20"/>
        </w:rPr>
        <w:t>5.</w:t>
      </w:r>
      <w:r w:rsidRPr="006022CC">
        <w:rPr>
          <w:rFonts w:cs="Calibri"/>
          <w:sz w:val="20"/>
          <w:szCs w:val="20"/>
        </w:rPr>
        <w:tab/>
        <w:t>Ponudbeni predračun skupaj s prilogami</w:t>
      </w:r>
    </w:p>
    <w:p w14:paraId="732008F1" w14:textId="77777777" w:rsidR="00B72A19" w:rsidRPr="006022CC" w:rsidRDefault="00B72A19" w:rsidP="00B72A19">
      <w:pPr>
        <w:spacing w:after="0"/>
        <w:rPr>
          <w:rFonts w:cs="Calibri"/>
          <w:sz w:val="20"/>
          <w:szCs w:val="20"/>
        </w:rPr>
      </w:pPr>
      <w:r w:rsidRPr="006022CC">
        <w:rPr>
          <w:rFonts w:cs="Calibri"/>
          <w:sz w:val="20"/>
          <w:szCs w:val="20"/>
        </w:rPr>
        <w:t>6.</w:t>
      </w:r>
      <w:r w:rsidRPr="006022CC">
        <w:rPr>
          <w:rFonts w:cs="Calibri"/>
          <w:sz w:val="20"/>
          <w:szCs w:val="20"/>
        </w:rPr>
        <w:tab/>
        <w:t>Splošni in posebni tehnični pogoji podani v dokumentu »Specifikacija naročila«</w:t>
      </w:r>
    </w:p>
    <w:p w14:paraId="2F040B86" w14:textId="77777777" w:rsidR="00B72A19" w:rsidRPr="006022CC" w:rsidRDefault="00B72A19" w:rsidP="00B72A19">
      <w:pPr>
        <w:spacing w:after="0"/>
        <w:rPr>
          <w:rFonts w:cs="Calibri"/>
          <w:sz w:val="20"/>
          <w:szCs w:val="20"/>
        </w:rPr>
      </w:pPr>
      <w:r w:rsidRPr="006022CC">
        <w:rPr>
          <w:rFonts w:cs="Calibri"/>
          <w:sz w:val="20"/>
          <w:szCs w:val="20"/>
        </w:rPr>
        <w:t>7.</w:t>
      </w:r>
      <w:r w:rsidRPr="006022CC">
        <w:rPr>
          <w:rFonts w:cs="Calibri"/>
          <w:sz w:val="20"/>
          <w:szCs w:val="20"/>
        </w:rPr>
        <w:tab/>
        <w:t xml:space="preserve">Projektna dokumentacija (PZI) vključno s Tehničnimi specifikacijami </w:t>
      </w:r>
    </w:p>
    <w:p w14:paraId="493AE4D4" w14:textId="77777777" w:rsidR="00B72A19" w:rsidRPr="006022CC" w:rsidRDefault="00B72A19" w:rsidP="00B72A19">
      <w:pPr>
        <w:spacing w:after="0"/>
        <w:rPr>
          <w:rFonts w:cs="Calibri"/>
          <w:sz w:val="20"/>
          <w:szCs w:val="20"/>
        </w:rPr>
      </w:pPr>
      <w:r w:rsidRPr="006022CC">
        <w:rPr>
          <w:rFonts w:cs="Calibri"/>
          <w:sz w:val="20"/>
          <w:szCs w:val="20"/>
        </w:rPr>
        <w:t>8.            Ostali dokumenti razpisne dokumentacije</w:t>
      </w:r>
    </w:p>
    <w:p w14:paraId="736967FD" w14:textId="77777777" w:rsidR="00B72A19" w:rsidRPr="006022CC" w:rsidRDefault="00B72A19" w:rsidP="00B72A19">
      <w:pPr>
        <w:spacing w:after="0"/>
        <w:rPr>
          <w:rFonts w:cs="Calibri"/>
          <w:sz w:val="20"/>
          <w:szCs w:val="20"/>
        </w:rPr>
      </w:pPr>
      <w:r w:rsidRPr="006022CC">
        <w:rPr>
          <w:rFonts w:cs="Calibri"/>
          <w:sz w:val="20"/>
          <w:szCs w:val="20"/>
        </w:rPr>
        <w:t>9.</w:t>
      </w:r>
      <w:r w:rsidRPr="006022CC">
        <w:rPr>
          <w:rFonts w:cs="Calibri"/>
          <w:sz w:val="20"/>
          <w:szCs w:val="20"/>
        </w:rPr>
        <w:tab/>
        <w:t>Dogovor o skupni izvedbi naročila, kadar je kot najugodnejša izbrana skupna ponudba skupine izvajalcev</w:t>
      </w:r>
    </w:p>
    <w:p w14:paraId="2DC73FFC" w14:textId="77777777" w:rsidR="00B72A19" w:rsidRPr="006022CC" w:rsidRDefault="00B72A19" w:rsidP="00B72A19">
      <w:pPr>
        <w:spacing w:after="0"/>
        <w:ind w:left="709" w:hanging="709"/>
        <w:rPr>
          <w:rFonts w:cs="Calibri"/>
          <w:sz w:val="20"/>
          <w:szCs w:val="20"/>
        </w:rPr>
      </w:pPr>
      <w:r w:rsidRPr="006022CC">
        <w:rPr>
          <w:rFonts w:cs="Calibri"/>
          <w:sz w:val="20"/>
          <w:szCs w:val="20"/>
        </w:rPr>
        <w:t>11.</w:t>
      </w:r>
      <w:r w:rsidRPr="006022CC">
        <w:rPr>
          <w:rFonts w:cs="Calibri"/>
          <w:sz w:val="20"/>
          <w:szCs w:val="20"/>
        </w:rPr>
        <w:tab/>
        <w:t>Vsi ostali dokumenti prijavne in ponudbene dokumentacije (Seznam nominiranih strokovnih kadrov, Seznam podizvajalcev, Zahteve in soglasja podizvajalcev za neposredna plačila…).</w:t>
      </w:r>
    </w:p>
    <w:p w14:paraId="4FEE6FC0" w14:textId="77777777" w:rsidR="00B72A19" w:rsidRPr="006022CC" w:rsidRDefault="00B72A19" w:rsidP="00B72A19">
      <w:pPr>
        <w:spacing w:after="0"/>
        <w:rPr>
          <w:rFonts w:cs="Calibri"/>
          <w:sz w:val="20"/>
          <w:szCs w:val="20"/>
        </w:rPr>
      </w:pPr>
    </w:p>
    <w:p w14:paraId="538E8885" w14:textId="77777777" w:rsidR="00B72A19" w:rsidRPr="006022CC" w:rsidRDefault="00B72A19" w:rsidP="00B72A19">
      <w:pPr>
        <w:spacing w:after="0"/>
        <w:rPr>
          <w:rFonts w:cs="Calibri"/>
          <w:sz w:val="20"/>
          <w:szCs w:val="20"/>
        </w:rPr>
      </w:pPr>
      <w:r w:rsidRPr="006022CC">
        <w:rPr>
          <w:rFonts w:cs="Calibri"/>
          <w:sz w:val="20"/>
          <w:szCs w:val="20"/>
        </w:rPr>
        <w:t>XVI. AVTORSKE PRAVICE IN PRAVICE INTELEKTUALNE LASTNINE</w:t>
      </w:r>
    </w:p>
    <w:p w14:paraId="210D7F6E" w14:textId="77777777" w:rsidR="00B72A19" w:rsidRPr="006022CC" w:rsidRDefault="00B72A19" w:rsidP="00B72A19">
      <w:pPr>
        <w:spacing w:after="0"/>
        <w:jc w:val="center"/>
        <w:rPr>
          <w:rFonts w:cs="Calibri"/>
          <w:sz w:val="20"/>
          <w:szCs w:val="20"/>
        </w:rPr>
      </w:pPr>
      <w:r w:rsidRPr="006022CC">
        <w:rPr>
          <w:rFonts w:cs="Calibri"/>
          <w:sz w:val="20"/>
          <w:szCs w:val="20"/>
        </w:rPr>
        <w:t xml:space="preserve">24. člen </w:t>
      </w:r>
    </w:p>
    <w:p w14:paraId="77074D98" w14:textId="77777777" w:rsidR="00B72A19" w:rsidRPr="006022CC" w:rsidRDefault="00B72A19" w:rsidP="00B72A19">
      <w:pPr>
        <w:rPr>
          <w:sz w:val="20"/>
          <w:szCs w:val="20"/>
          <w:lang w:eastAsia="sl-SI"/>
        </w:rPr>
      </w:pPr>
      <w:r w:rsidRPr="006022CC">
        <w:rPr>
          <w:sz w:val="20"/>
          <w:szCs w:val="20"/>
          <w:lang w:eastAsia="sl-SI"/>
        </w:rPr>
        <w:t>Vse pravice intelektualne lastnine, ki jih Izvajalec podeljuje Naročniku po tej pogodbi v zvezi z dokumentacijo, ki je predmet te pogodbe, ostanejo še naprej pravice Izvajalca, ki pa jih lahko Naročnik uporablja za interne namene brez plačila kakršnekoli odškodnine.</w:t>
      </w:r>
    </w:p>
    <w:p w14:paraId="6E38C391" w14:textId="77777777" w:rsidR="00B72A19" w:rsidRPr="006022CC" w:rsidRDefault="00B72A19" w:rsidP="00B72A19">
      <w:pPr>
        <w:rPr>
          <w:sz w:val="20"/>
          <w:szCs w:val="20"/>
          <w:lang w:eastAsia="sl-SI"/>
        </w:rPr>
      </w:pPr>
      <w:r w:rsidRPr="006022CC">
        <w:rPr>
          <w:sz w:val="20"/>
          <w:szCs w:val="20"/>
          <w:lang w:eastAsia="sl-SI"/>
        </w:rPr>
        <w:t>Vsa materialna upravičenja avtorske pravice na projektni in uporabniški dokumentaciji, katerih priprava je predmet pogodbe, preidejo s prevzemom na Naročnika. Prenos je brezplačen, izključen, časovno in teritorialno neomejen. Navedeno ne velja za tehnično produktno dokumentacijo, ki predstavlja ponudnikovo poslovno skrivnost, ter ostali t. i. ""know-how"" ponudnika, ki predstavlja njegovo konkurenčno prednost na trgu, npr. načrte, skice, tehnično dokumentacijo, vzorce, kataloge, prospekte, fotografije. Na tovrstni tehnično produktni dokumentaciji preide na Naročnika pravica do uporabe, in sicer brezplačno, neizključno, časovno neomejeno, teritorialno omejeno na območje Republike Slovenije, izključno v obsegu, potrebnem za uporabo, upravljanje, nadgradnjo in vzdrževanje signalno-varnostnih naprav, ki so predmet pogodbe.</w:t>
      </w:r>
    </w:p>
    <w:p w14:paraId="153F55AD" w14:textId="77777777" w:rsidR="006D2359" w:rsidRPr="00921E9F" w:rsidRDefault="006D2359" w:rsidP="006D2359">
      <w:pPr>
        <w:spacing w:before="0" w:after="0"/>
        <w:rPr>
          <w:rFonts w:asciiTheme="minorHAnsi" w:hAnsiTheme="minorHAnsi" w:cstheme="minorHAnsi"/>
          <w:sz w:val="20"/>
          <w:szCs w:val="20"/>
          <w:lang w:eastAsia="sl-SI"/>
        </w:rPr>
      </w:pPr>
      <w:r w:rsidRPr="00921E9F">
        <w:rPr>
          <w:rFonts w:asciiTheme="minorHAnsi" w:hAnsiTheme="minorHAnsi" w:cstheme="minorHAnsi"/>
          <w:sz w:val="20"/>
          <w:szCs w:val="20"/>
          <w:lang w:eastAsia="sl-SI"/>
        </w:rPr>
        <w:t xml:space="preserve">Po pridobitvi Potrdila o prevzemu na </w:t>
      </w:r>
      <w:r>
        <w:rPr>
          <w:rFonts w:asciiTheme="minorHAnsi" w:hAnsiTheme="minorHAnsi" w:cstheme="minorHAnsi"/>
          <w:sz w:val="20"/>
          <w:szCs w:val="20"/>
          <w:lang w:eastAsia="sl-SI"/>
        </w:rPr>
        <w:t>Naročnika</w:t>
      </w:r>
      <w:r w:rsidRPr="00921E9F">
        <w:rPr>
          <w:rFonts w:asciiTheme="minorHAnsi" w:hAnsiTheme="minorHAnsi" w:cstheme="minorHAnsi"/>
          <w:sz w:val="20"/>
          <w:szCs w:val="20"/>
          <w:lang w:eastAsia="sl-SI"/>
        </w:rPr>
        <w:t xml:space="preserve"> preidejo pravice intelektualne lastnine na strojni opremi, in sicer brezplačno, neizključno, časovno neomejeno, teritorialno omejeno na območje Republike Slovenije. Po pridobitvi </w:t>
      </w:r>
      <w:r w:rsidRPr="00921E9F">
        <w:rPr>
          <w:rFonts w:asciiTheme="minorHAnsi" w:hAnsiTheme="minorHAnsi" w:cstheme="minorHAnsi"/>
          <w:sz w:val="20"/>
          <w:szCs w:val="20"/>
          <w:lang w:eastAsia="sl-SI"/>
        </w:rPr>
        <w:lastRenderedPageBreak/>
        <w:t>Potrdila o prevzemu Naročnik na programski opremi pridobi pravico do njene uporabe, in sicer brezplačno, neizključno, časovno neomejeno, teritorialno omejeno na območje Republike Slovenije. Uporaba je dopustna s pripadajočo strojno opremo, v nespremenjeni obliki in za predviden namen ter na način, opredeljen v tehnični dokumentaciji. Prenos pravic v zvezi s programsko opremo na tretje osebe je dovoljen le skupaj s strojno opremo. Za standardno programsko opremo (t. i. "off-the-shelf software") veljajo pogoji in pravice, kot izhajajo iz "</w:t>
      </w:r>
      <w:r>
        <w:rPr>
          <w:rFonts w:asciiTheme="minorHAnsi" w:hAnsiTheme="minorHAnsi" w:cstheme="minorHAnsi"/>
          <w:sz w:val="20"/>
          <w:szCs w:val="20"/>
          <w:lang w:eastAsia="sl-SI"/>
        </w:rPr>
        <w:t>licenčne</w:t>
      </w:r>
      <w:r w:rsidRPr="00921E9F">
        <w:rPr>
          <w:rFonts w:asciiTheme="minorHAnsi" w:hAnsiTheme="minorHAnsi" w:cstheme="minorHAnsi"/>
          <w:sz w:val="20"/>
          <w:szCs w:val="20"/>
          <w:lang w:eastAsia="sl-SI"/>
        </w:rPr>
        <w:t xml:space="preserve"> pogodbe" </w:t>
      </w:r>
      <w:r>
        <w:rPr>
          <w:rFonts w:asciiTheme="minorHAnsi" w:hAnsiTheme="minorHAnsi" w:cstheme="minorHAnsi"/>
          <w:sz w:val="20"/>
          <w:szCs w:val="20"/>
          <w:lang w:eastAsia="sl-SI"/>
        </w:rPr>
        <w:t>proizvajalca</w:t>
      </w:r>
      <w:r w:rsidRPr="00921E9F">
        <w:rPr>
          <w:rFonts w:asciiTheme="minorHAnsi" w:hAnsiTheme="minorHAnsi" w:cstheme="minorHAnsi"/>
          <w:sz w:val="20"/>
          <w:szCs w:val="20"/>
          <w:lang w:eastAsia="sl-SI"/>
        </w:rPr>
        <w:t xml:space="preserve">. </w:t>
      </w:r>
    </w:p>
    <w:p w14:paraId="0A979D07" w14:textId="77777777" w:rsidR="00B72A19" w:rsidRPr="006022CC" w:rsidRDefault="00B72A19" w:rsidP="00B72A19">
      <w:pPr>
        <w:rPr>
          <w:sz w:val="20"/>
          <w:szCs w:val="20"/>
          <w:lang w:eastAsia="sl-SI"/>
        </w:rPr>
      </w:pPr>
      <w:r w:rsidRPr="006022CC">
        <w:rPr>
          <w:sz w:val="20"/>
          <w:szCs w:val="20"/>
          <w:lang w:eastAsia="sl-SI"/>
        </w:rPr>
        <w:t xml:space="preserve">Reproduciranje, predelava in nadaljnja distribucija ponudbene in projektne dokumentacije ter programske opreme, kakor tudi razkrivanje slednjih tretjim osebam brez soglasja Izvajalca, ni dopustno. </w:t>
      </w:r>
      <w:r w:rsidRPr="006022CC">
        <w:rPr>
          <w:color w:val="000000" w:themeColor="text1"/>
          <w:sz w:val="20"/>
          <w:szCs w:val="20"/>
          <w:lang w:eastAsia="sl-SI"/>
        </w:rPr>
        <w:t xml:space="preserve">Naročnik lahko dokumentacijo uporablja le za namen in v obsegu potrebnem za obratovanje, vzdrževanje, obnove in nadgradnje predmeta dobave. Drugačna uporaba je dopustna le na podlagi predhodnega pisnega soglasja Izvajalca. </w:t>
      </w:r>
      <w:r w:rsidRPr="006022CC">
        <w:rPr>
          <w:sz w:val="20"/>
          <w:szCs w:val="20"/>
          <w:lang w:eastAsia="sl-SI"/>
        </w:rPr>
        <w:t>Naročnik brez posebnega pisnega soglasja ne sme kopirati ali posnemati predmeta dobave ali njegovih delov za namene, ki niso neposredno povezani z uporabo, upravljanjem, vzdrževanjem, obnovo in nadgradnjo opreme, ki je predmet Pogodbe.</w:t>
      </w:r>
    </w:p>
    <w:p w14:paraId="756FCFFC" w14:textId="77777777" w:rsidR="00B72A19" w:rsidRPr="006022CC" w:rsidRDefault="00B72A19" w:rsidP="00B72A19">
      <w:pPr>
        <w:rPr>
          <w:sz w:val="20"/>
          <w:szCs w:val="20"/>
          <w:lang w:eastAsia="sl-SI"/>
        </w:rPr>
      </w:pPr>
      <w:r w:rsidRPr="006022CC">
        <w:rPr>
          <w:sz w:val="20"/>
          <w:szCs w:val="20"/>
          <w:lang w:eastAsia="sl-SI"/>
        </w:rPr>
        <w:t>Naročnik si pridržuje vse pravice za kopiranje programske opreme za namene varnostnih kopij (backup) na ustreznih nosilcih za  potrebe arhiviranja in vzdrževanja računalniških programov, ter vse pravice za nadaljnjo vgradnjo in nadgradnjo opreme ter nadgradnje računalniške in strojne opreme na vseh sistemih, ki so predmet Pogodbe. Licenčna pogodba strojne in programske opreme dovoli Naročniku izključno uporabo le-te za delovanje omrežja JŽI. Izvajalec bo navedel vse dobavljene pakete s programsko opremo in priskrbel licence in ostale stroške za vzdrževanje le-te, za vsak paket posebej.  Izvajalec bo Naročniku v skladu s pogodbo zagotovil ustrezno število licenc in ostale opreme  za nemoteno uporabo računalniških programov. Spisek licenc, potrebnih za delovanje vseh naprav in sistemov, ki so predmet pogodbe, je Izvajalec ob prevzemu dolžan izročiti Naročniku. Izvajalec se zavezuje da bo, v kolikor bi posamezen poseg Naročnika v naprave in sisteme ter računalniške programe, v skladu s pravico predelave vplival na veljavnost garancije Izvajalca za naprave in sisteme ter računalniške programe, ki so predmet pogodbe, sodeloval pri izvedbi posameznega posega, z njim soglašal in tudi potrdil veljavnost garancije za vsak opravljeni poseg. Izvajalec se zavezuje, da v zvezi s svojimi dolžnostmi iz tega odstavka Naročniku na bo  zaračunaval nesorazmernih stroškov za dela, ki bi jih na poenotenju računalniških programov (izdelavi vmesnikov ipd.) opravil sam.</w:t>
      </w:r>
    </w:p>
    <w:p w14:paraId="5D8AEA76" w14:textId="2922A9E2" w:rsidR="00B72A19" w:rsidRPr="006022CC" w:rsidRDefault="00B72A19" w:rsidP="00B72A19">
      <w:pPr>
        <w:rPr>
          <w:sz w:val="20"/>
          <w:szCs w:val="20"/>
          <w:lang w:eastAsia="sl-SI"/>
        </w:rPr>
      </w:pPr>
      <w:r w:rsidRPr="006022CC">
        <w:rPr>
          <w:sz w:val="20"/>
          <w:szCs w:val="20"/>
          <w:lang w:eastAsia="sl-SI"/>
        </w:rPr>
        <w:t>Izvajalec mora na svoje lastne stroške braniti, varovati in nadomestiti Naročniku škodo glede vseh odgovornosti, terjatev, izdatkov in postopkov zaradi kršitve ali domnevne kršitve neke patentne pravice, avtorske pravice za načrte, zaščitne znamke, imena ali drugih zaščitenih pravic z ozirom na načrt, material, blago, stroje ali delovanje tega. V primeru, da se Naročniku prepreči po krivdi Izvajalca izvajanje katerekoli obveznosti v okviru te pogodbe, mora Izvajalec nadomestiti Naročniku vso nastalo škodo. Če bi prišlo do kakršnekoli zahteve ali uvedbe postopka proti Naročniku zaradi katerekoli od navedenih kršitev ali domnevnih kršitev, mora Naročnik takoj obvestiti Izvajalca o takšni zahtevi ali postopku in Izvajalec je dolžan obravnavati tako zahtevo ali sodelovati v takšnem postopku in plačati vse upravičene zahtevke v zvezi s to zadevo.</w:t>
      </w:r>
    </w:p>
    <w:p w14:paraId="35518AB5" w14:textId="77777777" w:rsidR="00B72A19" w:rsidRDefault="00B72A19" w:rsidP="00B72A19">
      <w:pPr>
        <w:rPr>
          <w:sz w:val="20"/>
          <w:szCs w:val="20"/>
          <w:lang w:eastAsia="sl-SI"/>
        </w:rPr>
      </w:pPr>
      <w:r w:rsidRPr="006022CC">
        <w:rPr>
          <w:sz w:val="20"/>
          <w:szCs w:val="20"/>
          <w:lang w:eastAsia="sl-SI"/>
        </w:rPr>
        <w:t>Naročnik lahko pravice po tem členu prenese na tretje osebe ali upravljavca, in sicer za potrebe uporabe, upravljanja, nadgradnje in vzdrževanja naprav, ki so predmet pogodbe.</w:t>
      </w:r>
    </w:p>
    <w:p w14:paraId="43E27396" w14:textId="77777777" w:rsidR="00D80183" w:rsidRPr="00921E9F" w:rsidRDefault="00D80183" w:rsidP="00D80183">
      <w:pPr>
        <w:spacing w:before="0" w:after="0"/>
        <w:rPr>
          <w:rFonts w:asciiTheme="minorHAnsi" w:hAnsiTheme="minorHAnsi" w:cstheme="minorHAnsi"/>
          <w:sz w:val="20"/>
          <w:szCs w:val="20"/>
          <w:lang w:eastAsia="sl-SI"/>
        </w:rPr>
      </w:pPr>
      <w:r w:rsidRPr="00921E9F">
        <w:rPr>
          <w:rFonts w:asciiTheme="minorHAnsi" w:hAnsiTheme="minorHAnsi" w:cstheme="minorHAnsi"/>
          <w:sz w:val="20"/>
          <w:szCs w:val="20"/>
          <w:lang w:eastAsia="sl-SI"/>
        </w:rPr>
        <w:t>Izvajalec je odgovoren za varno delovanje naprav v času njihovega obratovanja.</w:t>
      </w:r>
    </w:p>
    <w:p w14:paraId="1EF5784B" w14:textId="77777777" w:rsidR="00272594" w:rsidRDefault="00272594" w:rsidP="00B72A19">
      <w:pPr>
        <w:rPr>
          <w:rFonts w:cs="Calibri"/>
          <w:sz w:val="20"/>
          <w:szCs w:val="20"/>
        </w:rPr>
      </w:pPr>
    </w:p>
    <w:p w14:paraId="6C4D15FC" w14:textId="226F329D" w:rsidR="00B72A19" w:rsidRPr="006022CC" w:rsidRDefault="00B72A19" w:rsidP="00B72A19">
      <w:pPr>
        <w:rPr>
          <w:rFonts w:cs="Calibri"/>
          <w:sz w:val="20"/>
          <w:szCs w:val="20"/>
        </w:rPr>
      </w:pPr>
      <w:r w:rsidRPr="006022CC">
        <w:rPr>
          <w:rFonts w:cs="Calibri"/>
          <w:sz w:val="20"/>
          <w:szCs w:val="20"/>
        </w:rPr>
        <w:t>XVII.</w:t>
      </w:r>
      <w:r w:rsidRPr="006022CC">
        <w:rPr>
          <w:rFonts w:cs="Calibri"/>
          <w:sz w:val="20"/>
          <w:szCs w:val="20"/>
        </w:rPr>
        <w:tab/>
        <w:t>NASPROTJE INTERESOV</w:t>
      </w:r>
    </w:p>
    <w:p w14:paraId="64515922" w14:textId="77777777" w:rsidR="00B72A19" w:rsidRPr="006022CC" w:rsidRDefault="00B72A19" w:rsidP="00B72A19">
      <w:pPr>
        <w:rPr>
          <w:rFonts w:cs="Calibri"/>
          <w:sz w:val="20"/>
          <w:szCs w:val="20"/>
        </w:rPr>
      </w:pPr>
    </w:p>
    <w:p w14:paraId="1FD55F78" w14:textId="77777777" w:rsidR="00B72A19" w:rsidRPr="006022CC" w:rsidRDefault="00B72A19" w:rsidP="00B72A19">
      <w:pPr>
        <w:jc w:val="center"/>
        <w:rPr>
          <w:rFonts w:cs="Calibri"/>
          <w:sz w:val="20"/>
          <w:szCs w:val="20"/>
        </w:rPr>
      </w:pPr>
      <w:bookmarkStart w:id="21" w:name="_Hlk19002539"/>
      <w:r w:rsidRPr="006022CC">
        <w:rPr>
          <w:rFonts w:cs="Calibri"/>
          <w:sz w:val="20"/>
          <w:szCs w:val="20"/>
        </w:rPr>
        <w:t>25. člen</w:t>
      </w:r>
    </w:p>
    <w:bookmarkEnd w:id="21"/>
    <w:p w14:paraId="57BC4A92" w14:textId="77777777" w:rsidR="00B72A19" w:rsidRPr="006022CC" w:rsidRDefault="00B72A19" w:rsidP="00B72A19">
      <w:pPr>
        <w:rPr>
          <w:rFonts w:cs="Calibri"/>
          <w:sz w:val="20"/>
          <w:szCs w:val="20"/>
        </w:rPr>
      </w:pPr>
      <w:r w:rsidRPr="006022CC">
        <w:rPr>
          <w:rFonts w:cs="Calibri"/>
          <w:sz w:val="20"/>
          <w:szCs w:val="20"/>
        </w:rPr>
        <w:t>Izvajalec mora biti pozoren na vsako nasprotje lastnih interesov z interesi Naročnika in mora storiti vse, da se temu izogne.</w:t>
      </w:r>
    </w:p>
    <w:p w14:paraId="6D85A3EB" w14:textId="77777777" w:rsidR="00B72A19" w:rsidRPr="006022CC" w:rsidRDefault="00B72A19" w:rsidP="00B72A19">
      <w:pPr>
        <w:rPr>
          <w:rFonts w:cs="Calibri"/>
          <w:sz w:val="20"/>
          <w:szCs w:val="20"/>
        </w:rPr>
      </w:pPr>
      <w:r w:rsidRPr="006022CC">
        <w:rPr>
          <w:rFonts w:cs="Calibri"/>
          <w:sz w:val="20"/>
          <w:szCs w:val="20"/>
        </w:rPr>
        <w:lastRenderedPageBreak/>
        <w:t>Za lastne interese Izvajalca se šteje zlasti pridobitev premoženjske koristi zanj ali za povezano družbo, za njegove člane organov vodenja in/ali nadzora ter njihove družinske člane ter za druge osebe javnega ali zasebnega prava, s katerimi ima ali je imel poslovne stike. Družinski člani so zakonec, otroci, posvojenci, starši, posvojitelji, bratje, sestre in osebe, ki s posameznikom živijo v skupnem gospodinjstvu ali v zunajzakonski skupnosti.</w:t>
      </w:r>
    </w:p>
    <w:p w14:paraId="3AEE6941" w14:textId="77777777" w:rsidR="00B72A19" w:rsidRPr="006022CC" w:rsidRDefault="00B72A19" w:rsidP="00B72A19">
      <w:pPr>
        <w:rPr>
          <w:rFonts w:cs="Calibri"/>
          <w:sz w:val="20"/>
          <w:szCs w:val="20"/>
        </w:rPr>
      </w:pPr>
      <w:r w:rsidRPr="006022CC">
        <w:rPr>
          <w:rFonts w:cs="Calibri"/>
          <w:sz w:val="20"/>
          <w:szCs w:val="20"/>
        </w:rPr>
        <w:t>Če Izvajalec med izvrševanjem nalog ugotovi nasprotje interesov ali možnost, da bi do njega prišlo, o tem takoj pisno obvesti Naročnika. Ob tem mora takoj prenehati z delom v zadevi, v kateri je prišlo ali bi lahko prišlo do nasprotja interesov, razen če bi bilo nevarno odlašati.</w:t>
      </w:r>
    </w:p>
    <w:p w14:paraId="6748B841" w14:textId="77777777" w:rsidR="00B72A19" w:rsidRPr="006022CC" w:rsidRDefault="00B72A19" w:rsidP="00B72A19">
      <w:pPr>
        <w:rPr>
          <w:rFonts w:cs="Calibri"/>
          <w:sz w:val="20"/>
          <w:szCs w:val="20"/>
        </w:rPr>
      </w:pPr>
      <w:r w:rsidRPr="006022CC">
        <w:rPr>
          <w:rFonts w:cs="Calibri"/>
          <w:sz w:val="20"/>
          <w:szCs w:val="20"/>
        </w:rPr>
        <w:t>V primeru, da je ugotovljeno nasprotje interesov, mora Izvajalec pred nadaljevanjem dela v zadevi, v kateri je prišlo do nasprotja interesov, po navodilih Naročnika sprejeti ustrezne ukrepe za odpravo nasprotja interesov, in sicer v roku, ki ga določi Naročnik. Če Izvajalec nasprotja interesov ne odpravi ali če tega z ukrepi ni mogoče storiti, Naročnik vodenje naloge v zadevi, v kateri je prišlo do nasprotja interesov, zaupa drugi osebi ali jo opravi sam.</w:t>
      </w:r>
    </w:p>
    <w:p w14:paraId="6BD1870D" w14:textId="77777777" w:rsidR="00B72A19" w:rsidRPr="006022CC" w:rsidRDefault="00B72A19" w:rsidP="00B72A19">
      <w:pPr>
        <w:rPr>
          <w:rFonts w:cs="Calibri"/>
          <w:sz w:val="20"/>
          <w:szCs w:val="20"/>
        </w:rPr>
      </w:pPr>
      <w:r w:rsidRPr="006022CC">
        <w:rPr>
          <w:rFonts w:cs="Calibri"/>
          <w:sz w:val="20"/>
          <w:szCs w:val="20"/>
        </w:rPr>
        <w:t xml:space="preserve">Zaposleni pri Naročniku, Izvajalcu ali Podizvajalcu, ki sodelujejo pri pripravi, pogajanju, upravljanju ali izvrševanju Pogodbe morajo razkriti morebitni zasebni interes v povezavi z Izvajalci (Podizvajalci) Pogodbe. V primeru ugotovljenega nasprotja interesov, ne smejo sodelovati ali sprejemati kakršnihkoli odločitev. Izvajalec je dolžan voditi evidenco posameznih razkritij, do katere mora Naročniku omogočiti dostop in seznanitev z njegovimi podatki. </w:t>
      </w:r>
    </w:p>
    <w:p w14:paraId="6036FE13" w14:textId="77777777" w:rsidR="00B72A19" w:rsidRPr="006022CC" w:rsidRDefault="00B72A19" w:rsidP="00B72A19">
      <w:pPr>
        <w:spacing w:line="240" w:lineRule="auto"/>
        <w:rPr>
          <w:rFonts w:cs="Calibri"/>
          <w:sz w:val="20"/>
          <w:szCs w:val="20"/>
        </w:rPr>
      </w:pPr>
      <w:r w:rsidRPr="006022CC">
        <w:rPr>
          <w:rFonts w:cs="Calibri"/>
          <w:sz w:val="20"/>
          <w:szCs w:val="20"/>
        </w:rPr>
        <w:t>Izvajalec s podpisom te Pogodbe izjavlja, da je seznanjen z Etičnim kodeksom Naročnika, ki je dostopen na spletni strani družbe.</w:t>
      </w:r>
    </w:p>
    <w:p w14:paraId="38BDFE96" w14:textId="77777777" w:rsidR="00B72A19" w:rsidRPr="006022CC" w:rsidRDefault="00B72A19" w:rsidP="00B72A19">
      <w:pPr>
        <w:rPr>
          <w:rFonts w:cs="Calibri"/>
          <w:sz w:val="20"/>
          <w:szCs w:val="20"/>
        </w:rPr>
      </w:pPr>
    </w:p>
    <w:p w14:paraId="6BDC989B" w14:textId="77777777" w:rsidR="00B72A19" w:rsidRPr="006022CC" w:rsidRDefault="00B72A19" w:rsidP="00B72A19">
      <w:pPr>
        <w:rPr>
          <w:rFonts w:cs="Calibri"/>
          <w:sz w:val="20"/>
          <w:szCs w:val="20"/>
        </w:rPr>
      </w:pPr>
      <w:r w:rsidRPr="006022CC">
        <w:rPr>
          <w:rFonts w:cs="Calibri"/>
          <w:sz w:val="20"/>
          <w:szCs w:val="20"/>
        </w:rPr>
        <w:t xml:space="preserve">XVIII. STROKOVNI PREGLED </w:t>
      </w:r>
    </w:p>
    <w:p w14:paraId="08D76387" w14:textId="77777777" w:rsidR="00B72A19" w:rsidRPr="006022CC" w:rsidRDefault="00B72A19" w:rsidP="00B72A19">
      <w:pPr>
        <w:jc w:val="center"/>
        <w:rPr>
          <w:rFonts w:cs="Calibri"/>
          <w:sz w:val="20"/>
          <w:szCs w:val="20"/>
        </w:rPr>
      </w:pPr>
      <w:r w:rsidRPr="006022CC">
        <w:rPr>
          <w:rFonts w:cs="Calibri"/>
          <w:sz w:val="20"/>
          <w:szCs w:val="20"/>
        </w:rPr>
        <w:t>26. člen</w:t>
      </w:r>
    </w:p>
    <w:p w14:paraId="2E455278" w14:textId="77777777" w:rsidR="00B72A19" w:rsidRPr="006022CC" w:rsidRDefault="00B72A19" w:rsidP="00B72A19">
      <w:pPr>
        <w:rPr>
          <w:rFonts w:cs="Calibri"/>
          <w:sz w:val="20"/>
          <w:szCs w:val="20"/>
        </w:rPr>
      </w:pPr>
      <w:r w:rsidRPr="006022CC">
        <w:rPr>
          <w:rFonts w:cs="Calibri"/>
          <w:sz w:val="20"/>
          <w:szCs w:val="20"/>
        </w:rPr>
        <w:t xml:space="preserve">Naročnik ima pravico kadarkoli opravljati strokovni pregled nad deli Izvajalca, da preverja in zagotavlja njihovo pravilno izvajanje ter izvajanje v predvidenih rokih. </w:t>
      </w:r>
    </w:p>
    <w:p w14:paraId="3479917F" w14:textId="77777777" w:rsidR="00B72A19" w:rsidRPr="006022CC" w:rsidRDefault="00B72A19" w:rsidP="00B72A19">
      <w:pPr>
        <w:rPr>
          <w:rFonts w:cs="Calibri"/>
          <w:sz w:val="20"/>
          <w:szCs w:val="20"/>
        </w:rPr>
      </w:pPr>
      <w:r w:rsidRPr="006022CC">
        <w:rPr>
          <w:rFonts w:cs="Calibri"/>
          <w:sz w:val="20"/>
          <w:szCs w:val="20"/>
        </w:rPr>
        <w:t xml:space="preserve">Izvajalec mora pooblaščenim osebam Naročnika, ki izvajajo pregled, zagotoviti ustrezne pogoje dela, zlasti primeren prostor in ostalo administrativno in tehnično podporo. Osebam, ki izvajajo pregled, mora nemudoma predložiti zahtevano dokumentacijo oziroma podatke. Zagotoviti mora sodelovanje odgovornih oseb Izvajalca pri pregledu, dajati informacije v zvezi z izvajanjem te Pogodbe in omogočiti vpogled v poslovne knjige, dokumentacijo in evidence v zvezi z izvajanjem te Pogodbe. </w:t>
      </w:r>
    </w:p>
    <w:p w14:paraId="36CF8F0D" w14:textId="77777777" w:rsidR="00B72A19" w:rsidRPr="006022CC" w:rsidRDefault="00B72A19" w:rsidP="00B72A19">
      <w:pPr>
        <w:rPr>
          <w:rFonts w:cs="Calibri"/>
          <w:sz w:val="20"/>
          <w:szCs w:val="20"/>
        </w:rPr>
      </w:pPr>
      <w:r w:rsidRPr="006022CC">
        <w:rPr>
          <w:rFonts w:cs="Calibri"/>
          <w:sz w:val="20"/>
          <w:szCs w:val="20"/>
        </w:rPr>
        <w:t xml:space="preserve">Osebe, ki izvajajo pregled po tej Pogodbi, ga morajo izvajati tako, da kar najmanj motijo delovni proces Izvajalca. Pregled se izvaja le v poslovnem času Izvajalca, izjemoma tudi izven poslovnega časa. </w:t>
      </w:r>
    </w:p>
    <w:p w14:paraId="53AFBE5D" w14:textId="77777777" w:rsidR="00B72A19" w:rsidRPr="006022CC" w:rsidRDefault="00B72A19" w:rsidP="00B72A19">
      <w:pPr>
        <w:rPr>
          <w:rFonts w:cs="Calibri"/>
          <w:sz w:val="20"/>
          <w:szCs w:val="20"/>
        </w:rPr>
      </w:pPr>
      <w:r w:rsidRPr="006022CC">
        <w:rPr>
          <w:rFonts w:cs="Calibri"/>
          <w:sz w:val="20"/>
          <w:szCs w:val="20"/>
        </w:rPr>
        <w:t xml:space="preserve">Pregled je lahko napovedan ali nenapovedan. Če je pregled napovedan, se napoved izvede s poprejšnjo pisno najavo, ki se posreduje upravi Izvajalca praviloma tri delovne dni pred pregledom. V napovedi se navede datum in čas pregleda, ime in priimek oseb, ki bodo izvajale pregled ter področje in obseg pregleda. </w:t>
      </w:r>
    </w:p>
    <w:p w14:paraId="1826CB0E" w14:textId="77777777" w:rsidR="00B72A19" w:rsidRPr="006022CC" w:rsidRDefault="00B72A19" w:rsidP="00B72A19">
      <w:pPr>
        <w:rPr>
          <w:rFonts w:cs="Calibri"/>
          <w:sz w:val="20"/>
          <w:szCs w:val="20"/>
        </w:rPr>
      </w:pPr>
      <w:r w:rsidRPr="006022CC">
        <w:rPr>
          <w:rFonts w:cs="Calibri"/>
          <w:sz w:val="20"/>
          <w:szCs w:val="20"/>
        </w:rPr>
        <w:t xml:space="preserve">Pregled se lahko izvede tudi tako, da Naročnik poda pisno zahtevo za dostavo posebej določenih podatkov. Izvajalec mora na zahtevo Naročnika podatke posredovati v pisni obliki in na način, opredeljen v navodilu, ki je sestavni del zahteve. Rok za dostavo tako zahtevanih podatkov določi Naročnik v pisni zahtevi. Rok se praviloma določi do sedem (7) dni, če je potrebna posebna obdelava podatkov pa največ do štirinajst (14) dni. </w:t>
      </w:r>
    </w:p>
    <w:p w14:paraId="2348A6B0" w14:textId="77777777" w:rsidR="00B72A19" w:rsidRPr="006022CC" w:rsidRDefault="00B72A19" w:rsidP="00B72A19">
      <w:pPr>
        <w:rPr>
          <w:rFonts w:cs="Calibri"/>
          <w:sz w:val="20"/>
          <w:szCs w:val="20"/>
        </w:rPr>
      </w:pPr>
      <w:r w:rsidRPr="006022CC">
        <w:rPr>
          <w:rFonts w:cs="Calibri"/>
          <w:sz w:val="20"/>
          <w:szCs w:val="20"/>
        </w:rPr>
        <w:t>Izvajalec je dolžan ravnati po vsaki obrazloženi pisni zahtevi, ki jo v skladu s točkami tega poglavja poda Naročnik v zvezi s strokovnim pregledom. Izvajalec je dolžan v roku pet (5) delovnih dni od prejema obrazložene pisne zahteve Naročniku poročati ali in na kakšen način je upošteval njegovo obrazloženo pisno zahtevo.</w:t>
      </w:r>
    </w:p>
    <w:p w14:paraId="352F762B" w14:textId="77777777" w:rsidR="00B72A19" w:rsidRPr="006022CC" w:rsidRDefault="00B72A19" w:rsidP="00B72A19">
      <w:pPr>
        <w:rPr>
          <w:rFonts w:cs="Calibri"/>
          <w:sz w:val="20"/>
          <w:szCs w:val="20"/>
        </w:rPr>
      </w:pPr>
      <w:r w:rsidRPr="006022CC">
        <w:rPr>
          <w:rFonts w:cs="Calibri"/>
          <w:sz w:val="20"/>
          <w:szCs w:val="20"/>
        </w:rPr>
        <w:t>Izvajalec je dolžan Naročniku v okviru pregleda omogočiti vpogled tudi v dokumentacijo Podizvajalcev, ki se nanaša na izvedbo del po tej Pogodbi.</w:t>
      </w:r>
    </w:p>
    <w:p w14:paraId="3825BAFD" w14:textId="77777777" w:rsidR="00B72A19" w:rsidRPr="006022CC" w:rsidRDefault="00B72A19" w:rsidP="00B72A19">
      <w:pPr>
        <w:spacing w:line="288" w:lineRule="auto"/>
        <w:rPr>
          <w:rFonts w:cs="Calibri"/>
          <w:bCs/>
          <w:sz w:val="20"/>
          <w:szCs w:val="20"/>
        </w:rPr>
      </w:pPr>
      <w:r w:rsidRPr="006022CC">
        <w:rPr>
          <w:rFonts w:cs="Calibri"/>
          <w:bCs/>
          <w:sz w:val="20"/>
          <w:szCs w:val="20"/>
        </w:rPr>
        <w:lastRenderedPageBreak/>
        <w:t>XIX.  ODSTOP OD POGODBE</w:t>
      </w:r>
    </w:p>
    <w:p w14:paraId="1A834531" w14:textId="77777777" w:rsidR="00B72A19" w:rsidRPr="006022CC" w:rsidRDefault="00B72A19" w:rsidP="00B72A19">
      <w:pPr>
        <w:spacing w:after="0"/>
        <w:jc w:val="center"/>
        <w:rPr>
          <w:rFonts w:cs="Calibri"/>
          <w:sz w:val="20"/>
          <w:szCs w:val="20"/>
        </w:rPr>
      </w:pPr>
      <w:r w:rsidRPr="006022CC">
        <w:rPr>
          <w:rFonts w:cs="Calibri"/>
          <w:sz w:val="20"/>
          <w:szCs w:val="20"/>
        </w:rPr>
        <w:t>27. člen</w:t>
      </w:r>
    </w:p>
    <w:p w14:paraId="24B836CA" w14:textId="77777777" w:rsidR="00B72A19" w:rsidRPr="006022CC" w:rsidRDefault="00B72A19" w:rsidP="00B72A19">
      <w:pPr>
        <w:spacing w:after="0"/>
        <w:rPr>
          <w:rFonts w:cs="Calibri"/>
          <w:sz w:val="20"/>
          <w:szCs w:val="20"/>
        </w:rPr>
      </w:pPr>
      <w:r w:rsidRPr="006022CC">
        <w:rPr>
          <w:rFonts w:cs="Calibri"/>
          <w:sz w:val="20"/>
          <w:szCs w:val="20"/>
        </w:rPr>
        <w:t>Če katera od strank Pogodbe krši oziroma ne izpolni svoje obveznosti po Pogodbi, se upoštevajo določbe člena 15 in člena 16 Splošnih in Posebnih pogojev pogodbe.</w:t>
      </w:r>
    </w:p>
    <w:p w14:paraId="4A1AAB8A" w14:textId="77777777" w:rsidR="00B72A19" w:rsidRPr="006022CC" w:rsidRDefault="00B72A19" w:rsidP="00B72A19">
      <w:pPr>
        <w:spacing w:after="0"/>
        <w:rPr>
          <w:rFonts w:cs="Calibri"/>
          <w:sz w:val="20"/>
          <w:szCs w:val="20"/>
        </w:rPr>
      </w:pPr>
    </w:p>
    <w:p w14:paraId="7C33A3E5" w14:textId="77777777" w:rsidR="00B72A19" w:rsidRPr="006022CC" w:rsidRDefault="00B72A19" w:rsidP="00B72A19">
      <w:pPr>
        <w:spacing w:after="0"/>
        <w:rPr>
          <w:rFonts w:cs="Calibri"/>
          <w:sz w:val="20"/>
          <w:szCs w:val="20"/>
        </w:rPr>
      </w:pPr>
      <w:r w:rsidRPr="006022CC">
        <w:rPr>
          <w:rFonts w:cs="Calibri"/>
          <w:sz w:val="20"/>
          <w:szCs w:val="20"/>
        </w:rPr>
        <w:t>Ne glede na predhodni odstavek in določbe zakona, ki ureja obligacijska razmerja, sme Naročnik odstopiti od Pogodbe tudi iz naslednjih razlogov:</w:t>
      </w:r>
    </w:p>
    <w:p w14:paraId="6423956E" w14:textId="77777777" w:rsidR="00B72A19" w:rsidRPr="006022CC" w:rsidRDefault="00B72A19" w:rsidP="00F25B68">
      <w:pPr>
        <w:pStyle w:val="Odstavekseznama"/>
        <w:numPr>
          <w:ilvl w:val="0"/>
          <w:numId w:val="17"/>
        </w:numPr>
        <w:spacing w:after="0"/>
        <w:jc w:val="both"/>
        <w:rPr>
          <w:rFonts w:ascii="Calibri" w:hAnsi="Calibri" w:cs="Calibri"/>
          <w:sz w:val="20"/>
          <w:szCs w:val="20"/>
        </w:rPr>
      </w:pPr>
      <w:r w:rsidRPr="006022CC">
        <w:rPr>
          <w:rFonts w:ascii="Calibri" w:hAnsi="Calibri" w:cs="Calibri"/>
          <w:sz w:val="20"/>
          <w:szCs w:val="20"/>
        </w:rPr>
        <w:t>javno naročilo je bilo bistveno spremenjeno, kar terja nov postopek javnega naročanja,</w:t>
      </w:r>
    </w:p>
    <w:p w14:paraId="442885EF" w14:textId="77777777" w:rsidR="00B72A19" w:rsidRPr="006022CC" w:rsidRDefault="00B72A19" w:rsidP="00F25B68">
      <w:pPr>
        <w:pStyle w:val="Odstavekseznama"/>
        <w:numPr>
          <w:ilvl w:val="0"/>
          <w:numId w:val="17"/>
        </w:numPr>
        <w:spacing w:after="0"/>
        <w:jc w:val="both"/>
        <w:rPr>
          <w:rFonts w:ascii="Calibri" w:hAnsi="Calibri" w:cs="Calibri"/>
          <w:sz w:val="20"/>
          <w:szCs w:val="20"/>
        </w:rPr>
      </w:pPr>
      <w:r w:rsidRPr="006022CC">
        <w:rPr>
          <w:rFonts w:ascii="Calibri" w:hAnsi="Calibri" w:cs="Calibri"/>
          <w:sz w:val="20"/>
          <w:szCs w:val="20"/>
        </w:rPr>
        <w:t>v času oddaje javnega naročila je bil Izvajalec v enem od položajev, zaradi katerega bi ga Naročnik moral izključiti iz postopka javnega naročanja, pa s tem dejstvom Naročnik ni bil seznanjen v postopku javnega naročanja,</w:t>
      </w:r>
    </w:p>
    <w:p w14:paraId="61A70E05" w14:textId="77777777" w:rsidR="00B72A19" w:rsidRPr="006022CC" w:rsidRDefault="00B72A19" w:rsidP="00F25B68">
      <w:pPr>
        <w:pStyle w:val="Odstavekseznama"/>
        <w:numPr>
          <w:ilvl w:val="0"/>
          <w:numId w:val="17"/>
        </w:numPr>
        <w:spacing w:after="0"/>
        <w:jc w:val="both"/>
        <w:rPr>
          <w:rFonts w:ascii="Calibri" w:hAnsi="Calibri" w:cs="Calibri"/>
          <w:sz w:val="20"/>
          <w:szCs w:val="20"/>
        </w:rPr>
      </w:pPr>
      <w:r w:rsidRPr="006022CC">
        <w:rPr>
          <w:rFonts w:ascii="Calibri" w:hAnsi="Calibri" w:cs="Calibri"/>
          <w:sz w:val="20"/>
          <w:szCs w:val="20"/>
        </w:rPr>
        <w:t>zaradi hudih kršitev obveznosti iz PEU, PDEU in ZJN-3, ki jih je po postopku v skladu z 258. člena PDEU ugotovilo Sodišče Evropske unije, javno naročilo ne bi smelo biti oddano Izvajalcu,</w:t>
      </w:r>
    </w:p>
    <w:p w14:paraId="60D1BABE" w14:textId="77777777" w:rsidR="00B72A19" w:rsidRPr="006022CC" w:rsidRDefault="00B72A19" w:rsidP="00F25B68">
      <w:pPr>
        <w:pStyle w:val="Odstavekseznama"/>
        <w:numPr>
          <w:ilvl w:val="0"/>
          <w:numId w:val="17"/>
        </w:numPr>
        <w:spacing w:after="0"/>
        <w:jc w:val="both"/>
        <w:rPr>
          <w:rFonts w:ascii="Calibri" w:hAnsi="Calibri" w:cs="Calibri"/>
          <w:sz w:val="20"/>
          <w:szCs w:val="20"/>
        </w:rPr>
      </w:pPr>
      <w:r w:rsidRPr="006022CC">
        <w:rPr>
          <w:rFonts w:ascii="Calibri" w:hAnsi="Calibri" w:cs="Calibri"/>
          <w:sz w:val="20"/>
          <w:szCs w:val="20"/>
        </w:rPr>
        <w:t xml:space="preserve">če nastopijo razlogi, zaradi katerih ima Naročnik pravico unovčiti finančno zavarovanje. </w:t>
      </w:r>
    </w:p>
    <w:p w14:paraId="68F5FE90" w14:textId="77777777" w:rsidR="00B72A19" w:rsidRPr="006022CC" w:rsidRDefault="00B72A19" w:rsidP="00B72A19">
      <w:pPr>
        <w:spacing w:after="0"/>
        <w:rPr>
          <w:rFonts w:cs="Calibri"/>
          <w:sz w:val="20"/>
          <w:szCs w:val="20"/>
        </w:rPr>
      </w:pPr>
    </w:p>
    <w:p w14:paraId="4033B799" w14:textId="77777777" w:rsidR="00B72A19" w:rsidRPr="006022CC" w:rsidRDefault="00B72A19" w:rsidP="00B72A19">
      <w:pPr>
        <w:spacing w:after="0"/>
        <w:rPr>
          <w:rFonts w:cs="Calibri"/>
          <w:sz w:val="20"/>
          <w:szCs w:val="20"/>
        </w:rPr>
      </w:pPr>
      <w:r w:rsidRPr="006022CC">
        <w:rPr>
          <w:rFonts w:cs="Calibri"/>
          <w:sz w:val="20"/>
          <w:szCs w:val="20"/>
        </w:rPr>
        <w:t>V primeru odstopa sta pogodbeni stranki dolžni izpolniti svoje obveznosti, ki so nastale do trenutka prenehanja Pogodbe in ki jih je objektivno mogoče izpolniti, ne glede na prenehanje Pogodbe.</w:t>
      </w:r>
    </w:p>
    <w:p w14:paraId="1B1747E5" w14:textId="77777777" w:rsidR="00B72A19" w:rsidRPr="006022CC" w:rsidRDefault="00B72A19" w:rsidP="00B72A19">
      <w:pPr>
        <w:spacing w:after="0"/>
        <w:rPr>
          <w:rFonts w:cs="Calibri"/>
          <w:sz w:val="20"/>
          <w:szCs w:val="20"/>
        </w:rPr>
      </w:pPr>
    </w:p>
    <w:p w14:paraId="672DD177" w14:textId="77777777" w:rsidR="00B72A19" w:rsidRPr="006022CC" w:rsidRDefault="00B72A19" w:rsidP="00B72A19">
      <w:pPr>
        <w:spacing w:after="0"/>
        <w:rPr>
          <w:rFonts w:cs="Calibri"/>
          <w:sz w:val="20"/>
          <w:szCs w:val="20"/>
        </w:rPr>
      </w:pPr>
      <w:r w:rsidRPr="006022CC">
        <w:rPr>
          <w:rFonts w:cs="Calibri"/>
          <w:sz w:val="20"/>
          <w:szCs w:val="20"/>
        </w:rPr>
        <w:t>Naročnik je Izvajalcu v primeru odstopa od Pogodbe po tem členu dolžan plačati samo vsa v skladu s Pogodbo do tedaj izvršena dela, brez kakršnekoli škode ali drugih obveznosti do Izvajalca ali njegovih Podizvajalcev.</w:t>
      </w:r>
    </w:p>
    <w:p w14:paraId="63C9A1B0" w14:textId="77777777" w:rsidR="00B72A19" w:rsidRPr="006022CC" w:rsidRDefault="00B72A19" w:rsidP="00B72A19">
      <w:pPr>
        <w:spacing w:after="0"/>
        <w:rPr>
          <w:rFonts w:cs="Calibri"/>
          <w:sz w:val="20"/>
          <w:szCs w:val="20"/>
        </w:rPr>
      </w:pPr>
    </w:p>
    <w:p w14:paraId="216866CF" w14:textId="77777777" w:rsidR="00B72A19" w:rsidRPr="006022CC" w:rsidRDefault="00B72A19" w:rsidP="00B72A19">
      <w:pPr>
        <w:spacing w:line="288" w:lineRule="auto"/>
        <w:rPr>
          <w:rFonts w:cs="Calibri"/>
          <w:sz w:val="20"/>
          <w:szCs w:val="20"/>
        </w:rPr>
      </w:pPr>
      <w:r w:rsidRPr="006022CC">
        <w:rPr>
          <w:rFonts w:cs="Calibri"/>
          <w:sz w:val="20"/>
          <w:szCs w:val="20"/>
        </w:rPr>
        <w:t>XX. PROTIKORUPCIJSKA KLAVZULA</w:t>
      </w:r>
    </w:p>
    <w:p w14:paraId="3D3CD729" w14:textId="77777777" w:rsidR="00B72A19" w:rsidRPr="006022CC" w:rsidRDefault="00B72A19" w:rsidP="00B72A19">
      <w:pPr>
        <w:spacing w:after="0" w:line="288" w:lineRule="auto"/>
        <w:ind w:left="360"/>
        <w:jc w:val="center"/>
        <w:rPr>
          <w:rFonts w:cs="Calibri"/>
          <w:sz w:val="20"/>
          <w:szCs w:val="20"/>
        </w:rPr>
      </w:pPr>
      <w:r w:rsidRPr="006022CC">
        <w:rPr>
          <w:rFonts w:cs="Calibri"/>
          <w:sz w:val="20"/>
          <w:szCs w:val="20"/>
        </w:rPr>
        <w:t>28. člen</w:t>
      </w:r>
    </w:p>
    <w:p w14:paraId="29D043A7" w14:textId="77777777" w:rsidR="00B72A19" w:rsidRPr="006022CC" w:rsidRDefault="00B72A19" w:rsidP="00B72A19">
      <w:pPr>
        <w:spacing w:after="0"/>
        <w:rPr>
          <w:rFonts w:cs="Calibri"/>
          <w:sz w:val="20"/>
          <w:szCs w:val="20"/>
        </w:rPr>
      </w:pPr>
      <w:r w:rsidRPr="006022CC">
        <w:rPr>
          <w:rFonts w:cs="Calibri"/>
          <w:sz w:val="20"/>
          <w:szCs w:val="20"/>
        </w:rPr>
        <w:t>Pogodbeni stranki se zavezujeta, da se bosta v vseh fazah sklepanja in izvajanja Pogodbe vzdržali vsakršnega ravnanja oziroma opustitve, pri katerem kdo v imenu ali na račun druge pogodbene stranke, kateremukoli zaposlenemu, članu organov vodenja ali nadzora Naročnika ali njegovih Podizvajalcev, predstavniku ali posredniku organa ali organizacije iz javnega sektorja obljubi, ponudi ali da kakšno nedovoljeno korist za:</w:t>
      </w:r>
    </w:p>
    <w:p w14:paraId="35C03197" w14:textId="77777777" w:rsidR="00B72A19" w:rsidRPr="006022CC" w:rsidRDefault="00B72A19" w:rsidP="00B72A19">
      <w:pPr>
        <w:spacing w:after="0"/>
        <w:rPr>
          <w:rFonts w:cs="Calibri"/>
          <w:sz w:val="20"/>
          <w:szCs w:val="20"/>
        </w:rPr>
      </w:pPr>
      <w:r w:rsidRPr="006022CC">
        <w:rPr>
          <w:rFonts w:cs="Calibri"/>
          <w:sz w:val="20"/>
          <w:szCs w:val="20"/>
        </w:rPr>
        <w:t>-</w:t>
      </w:r>
      <w:r w:rsidRPr="006022CC">
        <w:rPr>
          <w:rFonts w:cs="Calibri"/>
          <w:sz w:val="20"/>
          <w:szCs w:val="20"/>
        </w:rPr>
        <w:tab/>
        <w:t>pridobitev posla,</w:t>
      </w:r>
    </w:p>
    <w:p w14:paraId="293B321E" w14:textId="77777777" w:rsidR="00B72A19" w:rsidRPr="006022CC" w:rsidRDefault="00B72A19" w:rsidP="00B72A19">
      <w:pPr>
        <w:spacing w:after="0"/>
        <w:rPr>
          <w:rFonts w:cs="Calibri"/>
          <w:sz w:val="20"/>
          <w:szCs w:val="20"/>
        </w:rPr>
      </w:pPr>
      <w:r w:rsidRPr="006022CC">
        <w:rPr>
          <w:rFonts w:cs="Calibri"/>
          <w:sz w:val="20"/>
          <w:szCs w:val="20"/>
        </w:rPr>
        <w:t>-</w:t>
      </w:r>
      <w:r w:rsidRPr="006022CC">
        <w:rPr>
          <w:rFonts w:cs="Calibri"/>
          <w:sz w:val="20"/>
          <w:szCs w:val="20"/>
        </w:rPr>
        <w:tab/>
        <w:t>sklenitev posla pod ugodnejšimi pogoji,</w:t>
      </w:r>
    </w:p>
    <w:p w14:paraId="5EFE6E95" w14:textId="77777777" w:rsidR="00B72A19" w:rsidRPr="006022CC" w:rsidRDefault="00B72A19" w:rsidP="00B72A19">
      <w:pPr>
        <w:spacing w:after="0"/>
        <w:rPr>
          <w:rFonts w:cs="Calibri"/>
          <w:sz w:val="20"/>
          <w:szCs w:val="20"/>
        </w:rPr>
      </w:pPr>
      <w:r w:rsidRPr="006022CC">
        <w:rPr>
          <w:rFonts w:cs="Calibri"/>
          <w:sz w:val="20"/>
          <w:szCs w:val="20"/>
        </w:rPr>
        <w:t>-</w:t>
      </w:r>
      <w:r w:rsidRPr="006022CC">
        <w:rPr>
          <w:rFonts w:cs="Calibri"/>
          <w:sz w:val="20"/>
          <w:szCs w:val="20"/>
        </w:rPr>
        <w:tab/>
        <w:t>opustitev dolžnega nadzora nad izvajanjem pogodbenih obveznosti ali</w:t>
      </w:r>
    </w:p>
    <w:p w14:paraId="61E5211E" w14:textId="77777777" w:rsidR="00B72A19" w:rsidRPr="006022CC" w:rsidRDefault="00B72A19" w:rsidP="00B72A19">
      <w:pPr>
        <w:spacing w:after="0"/>
        <w:ind w:left="708" w:hanging="708"/>
        <w:rPr>
          <w:rFonts w:cs="Calibri"/>
          <w:sz w:val="20"/>
          <w:szCs w:val="20"/>
        </w:rPr>
      </w:pPr>
      <w:r w:rsidRPr="006022CC">
        <w:rPr>
          <w:rFonts w:cs="Calibri"/>
          <w:sz w:val="20"/>
          <w:szCs w:val="20"/>
        </w:rPr>
        <w:t>-</w:t>
      </w:r>
      <w:r w:rsidRPr="006022CC">
        <w:rPr>
          <w:rFonts w:cs="Calibri"/>
          <w:sz w:val="20"/>
          <w:szCs w:val="20"/>
        </w:rPr>
        <w:tab/>
        <w:t>za drugo ravnanje ali opustitev, s katerim je ali bi lahko bila družbi povzročena škoda ali je omogočena pridobitev nedovoljene koristi kateremukoli zaposlenemu, članu organov vodenja ali nadzora Naročnika ali njegovih podizvajalcev, predstavniku ali posredniku organa ali organizacije iz javnega sektorja, drugi pogodbeni stranki ali njenemu predstavniku, zastopniku ali posredniku.</w:t>
      </w:r>
    </w:p>
    <w:p w14:paraId="2E3477AE" w14:textId="77777777" w:rsidR="00B72A19" w:rsidRPr="006022CC" w:rsidRDefault="00B72A19" w:rsidP="00B72A19">
      <w:pPr>
        <w:spacing w:after="0"/>
        <w:rPr>
          <w:rFonts w:cs="Calibri"/>
          <w:sz w:val="20"/>
          <w:szCs w:val="20"/>
        </w:rPr>
      </w:pPr>
    </w:p>
    <w:p w14:paraId="2DE02AC0" w14:textId="77777777" w:rsidR="00B72A19" w:rsidRPr="006022CC" w:rsidRDefault="00B72A19" w:rsidP="00B72A19">
      <w:pPr>
        <w:spacing w:after="0"/>
        <w:rPr>
          <w:rFonts w:cs="Calibri"/>
          <w:sz w:val="20"/>
          <w:szCs w:val="20"/>
        </w:rPr>
      </w:pPr>
      <w:r w:rsidRPr="006022CC">
        <w:rPr>
          <w:rFonts w:cs="Calibri"/>
          <w:sz w:val="20"/>
          <w:szCs w:val="20"/>
        </w:rPr>
        <w:t>V primeru kršitve ali poskusa kršitve te klavzule je že sklenjena in veljavna Pogodba nična, če pa Pogodba še ni veljavna, se šteje, da Pogodba ni bila sklenjena.</w:t>
      </w:r>
    </w:p>
    <w:p w14:paraId="7CFF7C24" w14:textId="77777777" w:rsidR="00B72A19" w:rsidRPr="006022CC" w:rsidRDefault="00B72A19" w:rsidP="00B72A19">
      <w:pPr>
        <w:spacing w:after="0"/>
        <w:rPr>
          <w:rFonts w:cs="Calibri"/>
          <w:sz w:val="20"/>
          <w:szCs w:val="20"/>
        </w:rPr>
      </w:pPr>
      <w:r w:rsidRPr="006022CC">
        <w:rPr>
          <w:rFonts w:cs="Calibri"/>
          <w:sz w:val="20"/>
          <w:szCs w:val="20"/>
        </w:rPr>
        <w:t>V primeru ničnosti Pogodbe ima pogodbena stranka, ki ni odgovorna za ničnost Pogodbe, pravico zoper nasprotno stranko uveljavljati plačilo odškodnine.</w:t>
      </w:r>
    </w:p>
    <w:p w14:paraId="704A7327" w14:textId="77777777" w:rsidR="00B72A19" w:rsidRPr="006022CC" w:rsidRDefault="00B72A19" w:rsidP="00B72A19">
      <w:pPr>
        <w:spacing w:after="0"/>
        <w:rPr>
          <w:rFonts w:cs="Calibri"/>
          <w:sz w:val="20"/>
          <w:szCs w:val="20"/>
        </w:rPr>
      </w:pPr>
    </w:p>
    <w:p w14:paraId="73308598" w14:textId="77777777" w:rsidR="00B72A19" w:rsidRPr="006022CC" w:rsidRDefault="00B72A19" w:rsidP="00B72A19">
      <w:pPr>
        <w:spacing w:after="0"/>
        <w:rPr>
          <w:rFonts w:cs="Calibri"/>
          <w:sz w:val="20"/>
          <w:szCs w:val="20"/>
        </w:rPr>
      </w:pPr>
    </w:p>
    <w:p w14:paraId="2781FDC0" w14:textId="77777777" w:rsidR="00B72A19" w:rsidRPr="006022CC" w:rsidRDefault="00B72A19" w:rsidP="00B72A19">
      <w:pPr>
        <w:spacing w:line="288" w:lineRule="auto"/>
        <w:rPr>
          <w:rFonts w:cs="Calibri"/>
          <w:sz w:val="20"/>
          <w:szCs w:val="20"/>
        </w:rPr>
      </w:pPr>
      <w:r w:rsidRPr="006022CC">
        <w:rPr>
          <w:rFonts w:cs="Calibri"/>
          <w:sz w:val="20"/>
          <w:szCs w:val="20"/>
        </w:rPr>
        <w:lastRenderedPageBreak/>
        <w:t>XXI. VARSTVO ZAUPNOSTI PODATKOV IN DOKUMENTOV</w:t>
      </w:r>
    </w:p>
    <w:p w14:paraId="40F06705" w14:textId="77777777" w:rsidR="00B72A19" w:rsidRPr="006022CC" w:rsidRDefault="00B72A19" w:rsidP="00B72A19">
      <w:pPr>
        <w:spacing w:line="288" w:lineRule="auto"/>
        <w:rPr>
          <w:rFonts w:cs="Calibri"/>
          <w:sz w:val="20"/>
          <w:szCs w:val="20"/>
        </w:rPr>
      </w:pPr>
    </w:p>
    <w:p w14:paraId="61AD1477" w14:textId="77777777" w:rsidR="00B72A19" w:rsidRPr="006022CC" w:rsidRDefault="00B72A19" w:rsidP="00B72A19">
      <w:pPr>
        <w:spacing w:after="0" w:line="288" w:lineRule="auto"/>
        <w:jc w:val="center"/>
        <w:rPr>
          <w:rFonts w:cs="Calibri"/>
          <w:sz w:val="20"/>
          <w:szCs w:val="20"/>
        </w:rPr>
      </w:pPr>
      <w:r w:rsidRPr="006022CC">
        <w:rPr>
          <w:rFonts w:cs="Calibri"/>
          <w:sz w:val="20"/>
          <w:szCs w:val="20"/>
        </w:rPr>
        <w:t>29. člen</w:t>
      </w:r>
    </w:p>
    <w:p w14:paraId="687E83B5" w14:textId="77777777" w:rsidR="00B72A19" w:rsidRPr="006022CC" w:rsidRDefault="00B72A19" w:rsidP="00B72A19">
      <w:pPr>
        <w:spacing w:line="288" w:lineRule="auto"/>
        <w:rPr>
          <w:rFonts w:cs="Calibri"/>
          <w:sz w:val="20"/>
          <w:szCs w:val="20"/>
        </w:rPr>
      </w:pPr>
      <w:r w:rsidRPr="006022CC">
        <w:rPr>
          <w:rFonts w:cs="Calibri"/>
          <w:sz w:val="20"/>
          <w:szCs w:val="20"/>
        </w:rPr>
        <w:t xml:space="preserve">Pogodbeni stranki se obvezujeta, da bosta varovali dokumente in podatke, ki so v skladu z zakonom in s to Pogodbo določeni kot državna, uradna, vojaška ali poslovna tajnost oziroma skrivnost. </w:t>
      </w:r>
    </w:p>
    <w:p w14:paraId="588FADAA" w14:textId="77777777" w:rsidR="00B72A19" w:rsidRPr="006022CC" w:rsidRDefault="00B72A19" w:rsidP="00B72A19">
      <w:pPr>
        <w:spacing w:line="288" w:lineRule="auto"/>
        <w:rPr>
          <w:rFonts w:cs="Calibri"/>
          <w:sz w:val="20"/>
          <w:szCs w:val="20"/>
        </w:rPr>
      </w:pPr>
      <w:r w:rsidRPr="006022CC">
        <w:rPr>
          <w:rFonts w:cs="Calibri"/>
          <w:sz w:val="20"/>
          <w:szCs w:val="20"/>
        </w:rPr>
        <w:t>Pogodbeni stranki bosta poleg skrivnosti iz prejšnjega odstavka kot skrivnost varovali tudi druge podatke iz poslovno občutljivih dokumentov, ki lahko kateri od pogodbenih strank povzročijo občutno škodo, če bi zanje izvedela nepooblaščena oseba.</w:t>
      </w:r>
    </w:p>
    <w:p w14:paraId="1B0636B7" w14:textId="77777777" w:rsidR="00B72A19" w:rsidRPr="006022CC" w:rsidRDefault="00B72A19" w:rsidP="00B72A19">
      <w:pPr>
        <w:spacing w:line="288" w:lineRule="auto"/>
        <w:rPr>
          <w:rFonts w:cs="Calibri"/>
          <w:sz w:val="20"/>
          <w:szCs w:val="20"/>
        </w:rPr>
      </w:pPr>
      <w:r w:rsidRPr="006022CC">
        <w:rPr>
          <w:rFonts w:cs="Calibri"/>
          <w:sz w:val="20"/>
          <w:szCs w:val="20"/>
        </w:rPr>
        <w:t>Za namene varovanja skrivnosti iz prejšnjih dveh odstavkov pogodbeni stranki podatek v dokumentu vidno označita kot skrivnost ali kako drugače zagotovita, da je drugi pogodbeni stranki jasno razvidna narava podatka. Kolikor je to potrebno za varstvo skrivnosti, ki se nahaja v posameznem dokumentu, lahko stranki na dokumentu označita, da vsebina celotnega dokumenta predstavlja skrivnost.</w:t>
      </w:r>
    </w:p>
    <w:p w14:paraId="586DC9CB" w14:textId="77777777" w:rsidR="00B72A19" w:rsidRPr="006022CC" w:rsidRDefault="00B72A19" w:rsidP="00B72A19">
      <w:pPr>
        <w:spacing w:line="288" w:lineRule="auto"/>
        <w:rPr>
          <w:rFonts w:cs="Calibri"/>
          <w:sz w:val="20"/>
          <w:szCs w:val="20"/>
        </w:rPr>
      </w:pPr>
      <w:r w:rsidRPr="006022CC">
        <w:rPr>
          <w:rFonts w:cs="Calibri"/>
          <w:sz w:val="20"/>
          <w:szCs w:val="20"/>
        </w:rPr>
        <w:t>Če bodo v skladu s prejšnjim odstavkom kot zaupni označeni podatki ali dokument, ki po mnenju pogodbene stranke, ki vpogleda v dokument, ne ustrezajo zgoraj navedenim pogojem, se drugo pogodbeno stranko pozove, da dokaže utemeljenost oznake zaupnosti. Če pozvana pogodbena stranka v roku, ki ne sme biti krajši od tri (3) dni, ne predloži pisne izjave, se šteje, da je umaknila oznako zaupnosti.</w:t>
      </w:r>
    </w:p>
    <w:p w14:paraId="06E35D3F" w14:textId="77777777" w:rsidR="00B72A19" w:rsidRPr="006022CC" w:rsidRDefault="00B72A19" w:rsidP="00B72A19">
      <w:pPr>
        <w:spacing w:line="288" w:lineRule="auto"/>
        <w:rPr>
          <w:rFonts w:cs="Calibri"/>
          <w:sz w:val="20"/>
          <w:szCs w:val="20"/>
        </w:rPr>
      </w:pPr>
      <w:r w:rsidRPr="006022CC">
        <w:rPr>
          <w:rFonts w:cs="Calibri"/>
          <w:sz w:val="20"/>
          <w:szCs w:val="20"/>
        </w:rPr>
        <w:t>Pogodbeni stranki se zavezujeta, da bosta ena drugo nemudoma pisno obvestili o prejemu kakršnekoli zahteve do dostopa do podatkov, ki so navedeni v prvih dveh odstavkih tega člena, ter da bosta odločitev o ugoditvi tovrstni zahtevi sprejeli soglasno, pri čemer sta dolžni pridobiti oziroma posredovati pisno izjavo o soglasju oziroma nesoglasju. Kolikor stranka, ki je dolžna odločiti o soglasju, izjave ne poda v roku pet (5) delovnih dni od prejema pisnega obvestila iz prvega stavka te točke, se šteje, da stranka ne soglaša z razkritjem podatkov.</w:t>
      </w:r>
    </w:p>
    <w:p w14:paraId="5B7CEDF6" w14:textId="77777777" w:rsidR="00B72A19" w:rsidRPr="006022CC" w:rsidRDefault="00B72A19" w:rsidP="00B72A19">
      <w:pPr>
        <w:spacing w:line="288" w:lineRule="auto"/>
        <w:rPr>
          <w:rFonts w:cs="Calibri"/>
          <w:sz w:val="20"/>
          <w:szCs w:val="20"/>
        </w:rPr>
      </w:pPr>
      <w:r w:rsidRPr="006022CC">
        <w:rPr>
          <w:rFonts w:cs="Calibri"/>
          <w:sz w:val="20"/>
          <w:szCs w:val="20"/>
        </w:rPr>
        <w:t>Izvajalec izrecno soglaša in dovoljuje Naročniku razkritje vsebine Pogodbe in vseh podatkov v zvezi z izvajanjem Pogodbe, in sicer: (i) zunanjim revizorjem ali nadzornikom (tudi državnim, naddržavnim, računskim sodiščem, poslovnim in drugim podobnim revizorjem ali nadzornikom), (ii) nadzornim ali državnim organom in institucijam, (iii) internim organom Naročnika in njihovim članom ter njihovim svetovalcem, vključno s člani komisij nadzornega sveta in projektnega sveta za civilni nadzor, (iv) drugim finančnim, državnim ali naddržavnim institucijam, ki sodelujejo v projektu na kakršenkoli način ter (v) strokovnim osebam in svetovalcem, ki so zavezane k varovanju zaupnosti, v primeru skrbnega pregleda Naročnika, svetovanju pri pripravi ali izvajanju Pogodbe ali projekta ali podobnem primeru.</w:t>
      </w:r>
    </w:p>
    <w:p w14:paraId="62C1D96C" w14:textId="77777777" w:rsidR="00B72A19" w:rsidRPr="006022CC" w:rsidRDefault="00B72A19" w:rsidP="00B72A19">
      <w:pPr>
        <w:spacing w:line="288" w:lineRule="auto"/>
        <w:rPr>
          <w:rFonts w:cs="Calibri"/>
          <w:sz w:val="20"/>
          <w:szCs w:val="20"/>
        </w:rPr>
      </w:pPr>
      <w:r w:rsidRPr="006022CC">
        <w:rPr>
          <w:rFonts w:cs="Calibri"/>
          <w:sz w:val="20"/>
          <w:szCs w:val="20"/>
        </w:rPr>
        <w:t xml:space="preserve">Razkritje je dopustno tudi, (i) če je to predpisano z vsakokrat veljavnimi zakoni ali na njihovi podlagi sprejetimi predpisi (vključno z ZDIJZ, Uredbo o koncesiji, ZIUGDT, itd.), (ii) če s tem soglaša druga stranka, (iii) če je to potrebno zaradi razrešitve spora med strankama ali zaradi uveljavljanja, izvrševanja ali izpolnjevanja Pogodbe, (iv) na utemeljeno zahtevo organa oblasti ali (v) če je drugače izrecno dogovorjeno s Pogodbo. Izvajalec izrecno soglaša in dovoljuje Naročniku, da na podlagi Pogodbe, vse podatke in informacije o Pogodbi, v zvezi s to Pogodbo in o Izvajalcu, ki jih je kakorkoli pridobil v zvezi z izvrševanjem Pogodbe ali v okviru poslovnega razmerja z Izvajalcem sploh in ki niso poslovna skrivnost, hrani, obdeluje in posreduje, v obsegu, ki je nujno potreben, vsakokratnim njihovim v smislu določb ZGD-1 povezanim družbam ter drugim osebam, ki morajo biti seznanjene z vsebino Pogodbe zaradi narave storitev, ki jih opravljajo zanje ali za njihove povezane družbe, kakor tudi da od tako povezanih družb zahtevajo in pridobijo takšne podatke ali podatke, ki so jih pridobile takšne družbe. Izvajalec tudi izrecno in nepreklicno dovoljuje Naročniku in ga nepreklicno pooblašča, da se lahko v primeru, ko Naročnik uporabi terjatev iz Pogodbe za zavarovanje svojih obveznosti oziroma zastave terjatev iz Pogodbe ali odstopa terjatev iz Pogodbe, vsi podatki o Izvajalcu, o Pogodbi in v zvezi s Pogodbo, pridobljeni v zvezi z izvrševanjem Pogodbe ali v okviru kakršnegakoli poslovnega razmerja z Izvajalcem, s katerimi Naročnik razpolaga, brez </w:t>
      </w:r>
      <w:r w:rsidRPr="006022CC">
        <w:rPr>
          <w:rFonts w:cs="Calibri"/>
          <w:sz w:val="20"/>
          <w:szCs w:val="20"/>
        </w:rPr>
        <w:lastRenderedPageBreak/>
        <w:t>posebne odobritve Izvajalca in brez da bi moral Naročnik opraviti naknadno seznanitev ali da bi imel kakšno drugo obveznost do Izvajalca, razkrijejo in posredujejo tretji osebi, ki je nasprotna stranka Naročnika pri takšnem poslu.</w:t>
      </w:r>
    </w:p>
    <w:p w14:paraId="41BEE305" w14:textId="77777777" w:rsidR="00B72A19" w:rsidRPr="006022CC" w:rsidRDefault="00B72A19" w:rsidP="00B72A19">
      <w:pPr>
        <w:spacing w:line="288" w:lineRule="auto"/>
        <w:rPr>
          <w:rFonts w:cs="Calibri"/>
          <w:sz w:val="20"/>
          <w:szCs w:val="20"/>
        </w:rPr>
      </w:pPr>
    </w:p>
    <w:p w14:paraId="5318080A" w14:textId="77777777" w:rsidR="00B72A19" w:rsidRPr="006022CC" w:rsidRDefault="00B72A19" w:rsidP="00B72A19">
      <w:pPr>
        <w:spacing w:line="288" w:lineRule="auto"/>
        <w:rPr>
          <w:rFonts w:cs="Calibri"/>
          <w:sz w:val="20"/>
          <w:szCs w:val="20"/>
        </w:rPr>
      </w:pPr>
      <w:r w:rsidRPr="006022CC">
        <w:rPr>
          <w:rFonts w:cs="Calibri"/>
          <w:sz w:val="20"/>
          <w:szCs w:val="20"/>
        </w:rPr>
        <w:t>XXII. OBVEŠČANJE POGODBENIH STRANK</w:t>
      </w:r>
    </w:p>
    <w:p w14:paraId="5BF93D93" w14:textId="77777777" w:rsidR="00B72A19" w:rsidRPr="006022CC" w:rsidRDefault="00B72A19" w:rsidP="00B72A19">
      <w:pPr>
        <w:spacing w:after="0" w:line="288" w:lineRule="auto"/>
        <w:ind w:left="360"/>
        <w:jc w:val="center"/>
        <w:rPr>
          <w:rFonts w:cs="Calibri"/>
          <w:sz w:val="20"/>
          <w:szCs w:val="20"/>
        </w:rPr>
      </w:pPr>
      <w:r w:rsidRPr="006022CC">
        <w:rPr>
          <w:rFonts w:cs="Calibri"/>
          <w:sz w:val="20"/>
          <w:szCs w:val="20"/>
        </w:rPr>
        <w:t>30. člen</w:t>
      </w:r>
    </w:p>
    <w:p w14:paraId="61D8C790" w14:textId="77777777" w:rsidR="00B72A19" w:rsidRPr="006022CC" w:rsidRDefault="00B72A19" w:rsidP="00B72A19">
      <w:pPr>
        <w:spacing w:line="288" w:lineRule="auto"/>
        <w:rPr>
          <w:rFonts w:cs="Calibri"/>
          <w:sz w:val="20"/>
          <w:szCs w:val="20"/>
        </w:rPr>
      </w:pPr>
      <w:r w:rsidRPr="006022CC">
        <w:rPr>
          <w:rFonts w:cs="Calibri"/>
          <w:sz w:val="20"/>
          <w:szCs w:val="20"/>
        </w:rPr>
        <w:t>Ne glede na posebej določene obveznosti medsebojnega obveščanja, določene s to pogodbo, se bosta pogodbeni stranki v duhu dobrih poslovnih običajev obveščali o vseh dogodkih in okoliščinah, pomembnih za izvrševanje te Pogodbe.  Vsa obvestila se pošljejo odgovorni osebi – predstavniku Pogodbe – vsake pogodbene stranke na način, ki je primeren glede na vsebino obvestila. Vse dopise oziroma pisna obvestila, za katere je v tej Pogodbi določeno, da od njihovega prejema teče določen rok, sta si stranki dolžni posredovati priporočeno po pošti na naslov vsakokratnega predstavnika Pogodbe.</w:t>
      </w:r>
    </w:p>
    <w:p w14:paraId="546CC06B" w14:textId="77777777" w:rsidR="00B72A19" w:rsidRPr="006022CC" w:rsidRDefault="00B72A19" w:rsidP="00B72A19">
      <w:pPr>
        <w:spacing w:line="288" w:lineRule="auto"/>
        <w:rPr>
          <w:rFonts w:cs="Calibri"/>
          <w:sz w:val="20"/>
          <w:szCs w:val="20"/>
        </w:rPr>
      </w:pPr>
    </w:p>
    <w:p w14:paraId="13AAD6E4" w14:textId="4A14A51F" w:rsidR="00B72A19" w:rsidRPr="006022CC" w:rsidRDefault="00B72A19" w:rsidP="00B72A19">
      <w:pPr>
        <w:spacing w:line="288" w:lineRule="auto"/>
        <w:rPr>
          <w:rFonts w:cs="Calibri"/>
          <w:sz w:val="20"/>
          <w:szCs w:val="20"/>
        </w:rPr>
      </w:pPr>
      <w:r w:rsidRPr="006022CC">
        <w:rPr>
          <w:rFonts w:cs="Calibri"/>
          <w:sz w:val="20"/>
          <w:szCs w:val="20"/>
        </w:rPr>
        <w:t>XXIII. REVIZIJSKA SLED</w:t>
      </w:r>
    </w:p>
    <w:p w14:paraId="1C02B52F" w14:textId="77777777" w:rsidR="00B72A19" w:rsidRPr="006022CC" w:rsidRDefault="00B72A19" w:rsidP="00B72A19">
      <w:pPr>
        <w:pStyle w:val="Slognavaden1"/>
        <w:spacing w:before="0" w:line="288" w:lineRule="auto"/>
        <w:jc w:val="center"/>
        <w:rPr>
          <w:rFonts w:ascii="Calibri" w:hAnsi="Calibri" w:cs="Calibri"/>
          <w:b w:val="0"/>
          <w:bCs w:val="0"/>
          <w:color w:val="auto"/>
          <w:sz w:val="20"/>
          <w:szCs w:val="20"/>
        </w:rPr>
      </w:pPr>
      <w:r w:rsidRPr="006022CC">
        <w:rPr>
          <w:rFonts w:ascii="Calibri" w:hAnsi="Calibri" w:cs="Calibri"/>
          <w:b w:val="0"/>
          <w:bCs w:val="0"/>
          <w:color w:val="auto"/>
          <w:sz w:val="20"/>
          <w:szCs w:val="20"/>
        </w:rPr>
        <w:t>31. člen</w:t>
      </w:r>
    </w:p>
    <w:p w14:paraId="68CA2FD0" w14:textId="77777777" w:rsidR="00B72A19" w:rsidRPr="006022CC" w:rsidRDefault="00B72A19" w:rsidP="00B72A19">
      <w:pPr>
        <w:pStyle w:val="Slognavaden1"/>
        <w:spacing w:before="0" w:line="288" w:lineRule="auto"/>
        <w:rPr>
          <w:rFonts w:ascii="Calibri" w:hAnsi="Calibri" w:cs="Calibri"/>
          <w:b w:val="0"/>
          <w:bCs w:val="0"/>
          <w:color w:val="auto"/>
          <w:sz w:val="20"/>
          <w:szCs w:val="20"/>
        </w:rPr>
      </w:pPr>
      <w:r w:rsidRPr="006022CC">
        <w:rPr>
          <w:rFonts w:ascii="Calibri" w:hAnsi="Calibri" w:cs="Calibri"/>
          <w:b w:val="0"/>
          <w:bCs w:val="0"/>
          <w:color w:val="auto"/>
          <w:sz w:val="20"/>
          <w:szCs w:val="20"/>
        </w:rPr>
        <w:t>Vsa dokumentacija, povezana z izvedbo projekta in Pogodbe, mora biti hranjena na način, da zagotavlja revizijsko sled izvedbe pogodbenih del.</w:t>
      </w:r>
    </w:p>
    <w:p w14:paraId="2F993C71" w14:textId="77777777" w:rsidR="00B72A19" w:rsidRPr="006022CC" w:rsidRDefault="00B72A19" w:rsidP="00B72A19">
      <w:pPr>
        <w:pStyle w:val="Slognavaden1"/>
        <w:spacing w:before="0" w:line="288" w:lineRule="auto"/>
        <w:rPr>
          <w:rFonts w:ascii="Calibri" w:hAnsi="Calibri" w:cs="Calibri"/>
          <w:b w:val="0"/>
          <w:bCs w:val="0"/>
          <w:color w:val="auto"/>
          <w:sz w:val="20"/>
          <w:szCs w:val="20"/>
        </w:rPr>
      </w:pPr>
    </w:p>
    <w:p w14:paraId="24B09AE3" w14:textId="77777777" w:rsidR="00B72A19" w:rsidRPr="006022CC" w:rsidRDefault="00B72A19" w:rsidP="00B72A19">
      <w:pPr>
        <w:pStyle w:val="Slognavaden1"/>
        <w:spacing w:before="0" w:line="288" w:lineRule="auto"/>
        <w:rPr>
          <w:rFonts w:ascii="Calibri" w:hAnsi="Calibri" w:cs="Calibri"/>
          <w:b w:val="0"/>
          <w:bCs w:val="0"/>
          <w:color w:val="auto"/>
          <w:sz w:val="20"/>
          <w:szCs w:val="20"/>
        </w:rPr>
      </w:pPr>
      <w:r w:rsidRPr="006022CC">
        <w:rPr>
          <w:rFonts w:ascii="Calibri" w:hAnsi="Calibri" w:cs="Calibri"/>
          <w:b w:val="0"/>
          <w:bCs w:val="0"/>
          <w:color w:val="auto"/>
          <w:sz w:val="20"/>
          <w:szCs w:val="20"/>
        </w:rPr>
        <w:t xml:space="preserve">Izvajalec je vso dokumentacijo, povezano z izvedbo pogodbenih del, za potrebe naknadnih preverjanj dolžan hraniti v skladu z veljavno zakonodajo oziroma še najmanj 10 let po izpolnitvi vseh pogodbenih obveznosti, v primeru spora med Naročnikom in Izvajalcem ali njegovim podizvajalcem, ki ob izteku tega obdobja še traja, pa se dolžnost hrambe avtomatično podaljša še za ves čas, dokler traja postopek reševanja spora, vključno z morebitnimi postopki odločanja o pravnih sredstvih (vključno z izrednimi pravnimi sredstvi). Dokumentacija o izvedbi pogodbenih del je podlaga za spremljanje in nadzor nad izvedbo pogodbenih del. </w:t>
      </w:r>
    </w:p>
    <w:p w14:paraId="2632B628" w14:textId="77777777" w:rsidR="00B72A19" w:rsidRPr="006022CC" w:rsidRDefault="00B72A19" w:rsidP="00B72A19">
      <w:pPr>
        <w:pStyle w:val="Slognavaden1"/>
        <w:spacing w:before="0" w:line="288" w:lineRule="auto"/>
        <w:rPr>
          <w:rFonts w:ascii="Calibri" w:hAnsi="Calibri" w:cs="Calibri"/>
          <w:b w:val="0"/>
          <w:bCs w:val="0"/>
          <w:color w:val="auto"/>
          <w:sz w:val="20"/>
          <w:szCs w:val="20"/>
        </w:rPr>
      </w:pPr>
    </w:p>
    <w:p w14:paraId="0282DF26" w14:textId="77777777" w:rsidR="00B72A19" w:rsidRPr="006022CC" w:rsidRDefault="00B72A19" w:rsidP="00B72A19">
      <w:pPr>
        <w:pStyle w:val="Slognavaden1"/>
        <w:spacing w:before="0" w:line="288" w:lineRule="auto"/>
        <w:rPr>
          <w:rFonts w:ascii="Calibri" w:hAnsi="Calibri" w:cs="Calibri"/>
          <w:b w:val="0"/>
          <w:bCs w:val="0"/>
          <w:color w:val="auto"/>
          <w:sz w:val="20"/>
          <w:szCs w:val="20"/>
        </w:rPr>
      </w:pPr>
      <w:r w:rsidRPr="006022CC">
        <w:rPr>
          <w:rFonts w:ascii="Calibri" w:hAnsi="Calibri" w:cs="Calibri"/>
          <w:b w:val="0"/>
          <w:bCs w:val="0"/>
          <w:color w:val="auto"/>
          <w:sz w:val="20"/>
          <w:szCs w:val="20"/>
        </w:rPr>
        <w:t>Izvajalec se zavezuje, da bo zagotovil dostop do celotne dokumentacije v zvezi z izvedbo pogodbenih del</w:t>
      </w:r>
      <w:r w:rsidRPr="006022CC">
        <w:t xml:space="preserve"> </w:t>
      </w:r>
      <w:r w:rsidRPr="006022CC">
        <w:rPr>
          <w:rFonts w:ascii="Calibri" w:hAnsi="Calibri" w:cs="Calibri"/>
          <w:b w:val="0"/>
          <w:bCs w:val="0"/>
          <w:color w:val="auto"/>
          <w:sz w:val="20"/>
          <w:szCs w:val="20"/>
        </w:rPr>
        <w:t>Naročniku, Inženirju, Supernadzorniku, pooblaščenim osebam pristojnega ministrstva, pooblaščenim osebam organov Evropske unije, Računskega sodišča, Urada za nadzor proračuna, organu upravljanja, organu za potrjevanje, revizijskemu organu in drugim nadzornim organom vključenim v izvajanje, upravljanje, nadzor ali revizijo javnega razpisa ter njihovim pooblaščencem, in sicer tudi po izpolnitvi pogodbenih obveznosti oziroma po poteku Pogodbe.</w:t>
      </w:r>
    </w:p>
    <w:p w14:paraId="71B75446" w14:textId="77777777" w:rsidR="00B72A19" w:rsidRPr="006022CC" w:rsidRDefault="00B72A19" w:rsidP="00B72A19">
      <w:pPr>
        <w:pStyle w:val="Slognavaden1"/>
        <w:spacing w:before="0" w:line="288" w:lineRule="auto"/>
        <w:rPr>
          <w:rFonts w:ascii="Calibri" w:hAnsi="Calibri" w:cs="Calibri"/>
          <w:b w:val="0"/>
          <w:bCs w:val="0"/>
          <w:color w:val="auto"/>
          <w:sz w:val="20"/>
          <w:szCs w:val="20"/>
        </w:rPr>
      </w:pPr>
    </w:p>
    <w:p w14:paraId="2128E65D" w14:textId="77777777" w:rsidR="00B72A19" w:rsidRPr="006022CC" w:rsidRDefault="00B72A19" w:rsidP="00B72A19">
      <w:pPr>
        <w:pStyle w:val="Slognavaden1"/>
        <w:spacing w:before="0" w:line="288" w:lineRule="auto"/>
        <w:rPr>
          <w:rFonts w:ascii="Calibri" w:hAnsi="Calibri" w:cs="Calibri"/>
          <w:b w:val="0"/>
          <w:bCs w:val="0"/>
          <w:color w:val="auto"/>
          <w:sz w:val="20"/>
          <w:szCs w:val="20"/>
        </w:rPr>
      </w:pPr>
      <w:r w:rsidRPr="006022CC">
        <w:rPr>
          <w:rFonts w:ascii="Calibri" w:hAnsi="Calibri" w:cs="Calibri"/>
          <w:b w:val="0"/>
          <w:bCs w:val="0"/>
          <w:color w:val="auto"/>
          <w:sz w:val="20"/>
          <w:szCs w:val="20"/>
        </w:rPr>
        <w:t xml:space="preserve">Revizijska sled mora omogočati predstavitev časovnega zaporedja vseh dogodkov, povezanih z izvedbo posamezne aktivnosti izvajanja del, in poslovnih dogodkov, shranjenih v računovodskih in drugih evidencah. Revizijska sled je skupek vseh informacij, ki so potrebne, da se predstavi zgodovinski zapis o pomembnejših </w:t>
      </w:r>
      <w:r w:rsidRPr="006022CC">
        <w:rPr>
          <w:rFonts w:ascii="Calibri" w:hAnsi="Calibri" w:cs="Calibri"/>
          <w:b w:val="0"/>
          <w:bCs w:val="0"/>
          <w:color w:val="auto"/>
          <w:sz w:val="20"/>
          <w:szCs w:val="20"/>
        </w:rPr>
        <w:lastRenderedPageBreak/>
        <w:t>dogodkih oziroma aktivnostih povezanih s shranjenimi podatki in informacijami ter sistemi za zbiranje, obdelovanje in arhiviranje podatkov.</w:t>
      </w:r>
    </w:p>
    <w:p w14:paraId="391A3B9A" w14:textId="77777777" w:rsidR="00B72A19" w:rsidRPr="006022CC" w:rsidRDefault="00B72A19" w:rsidP="00B72A19">
      <w:pPr>
        <w:pStyle w:val="Slognavaden1"/>
        <w:spacing w:before="0" w:line="288" w:lineRule="auto"/>
        <w:rPr>
          <w:rFonts w:ascii="Calibri" w:hAnsi="Calibri" w:cs="Calibri"/>
          <w:b w:val="0"/>
          <w:bCs w:val="0"/>
          <w:color w:val="auto"/>
          <w:sz w:val="20"/>
          <w:szCs w:val="20"/>
        </w:rPr>
      </w:pPr>
    </w:p>
    <w:p w14:paraId="3E6D572A" w14:textId="77777777" w:rsidR="00B72A19" w:rsidRPr="006022CC" w:rsidRDefault="00B72A19" w:rsidP="00B72A19">
      <w:pPr>
        <w:pStyle w:val="Slognavaden1"/>
        <w:spacing w:before="0" w:line="288" w:lineRule="auto"/>
        <w:rPr>
          <w:rFonts w:ascii="Calibri" w:hAnsi="Calibri" w:cs="Calibri"/>
          <w:b w:val="0"/>
          <w:bCs w:val="0"/>
          <w:color w:val="auto"/>
          <w:sz w:val="20"/>
          <w:szCs w:val="20"/>
        </w:rPr>
      </w:pPr>
      <w:r w:rsidRPr="006022CC">
        <w:rPr>
          <w:rFonts w:ascii="Calibri" w:hAnsi="Calibri" w:cs="Calibri"/>
          <w:b w:val="0"/>
          <w:bCs w:val="0"/>
          <w:color w:val="auto"/>
          <w:sz w:val="20"/>
          <w:szCs w:val="20"/>
        </w:rPr>
        <w:t>Informacije, ki jih revizijska sled vključuje, morajo biti takšne, da dokazujejo nespornost shranjene informacije. Njihov nastanek in hramba morata zagotavljati njihovo nespornost in uporabnost v vsem času hranjenja informacij.</w:t>
      </w:r>
    </w:p>
    <w:p w14:paraId="03B5C665" w14:textId="77777777" w:rsidR="00B72A19" w:rsidRPr="006022CC" w:rsidRDefault="00B72A19" w:rsidP="00B72A19">
      <w:pPr>
        <w:keepNext/>
        <w:spacing w:after="0" w:line="288" w:lineRule="auto"/>
        <w:rPr>
          <w:rFonts w:eastAsia="Times New Roman" w:cs="Calibri"/>
          <w:b/>
          <w:bCs/>
          <w:sz w:val="20"/>
          <w:szCs w:val="20"/>
          <w:lang w:eastAsia="sl-SI"/>
        </w:rPr>
      </w:pPr>
    </w:p>
    <w:p w14:paraId="6F88C5E3" w14:textId="77777777" w:rsidR="00B72A19" w:rsidRPr="006022CC" w:rsidRDefault="00B72A19" w:rsidP="00B72A19">
      <w:pPr>
        <w:keepNext/>
        <w:spacing w:after="0" w:line="288" w:lineRule="auto"/>
        <w:rPr>
          <w:rFonts w:eastAsia="Times New Roman" w:cs="Calibri"/>
          <w:bCs/>
          <w:sz w:val="20"/>
          <w:szCs w:val="20"/>
          <w:lang w:eastAsia="sl-SI"/>
        </w:rPr>
      </w:pPr>
      <w:r w:rsidRPr="006022CC">
        <w:rPr>
          <w:rFonts w:eastAsia="Times New Roman" w:cs="Calibri"/>
          <w:bCs/>
          <w:sz w:val="20"/>
          <w:szCs w:val="20"/>
          <w:lang w:eastAsia="sl-SI"/>
        </w:rPr>
        <w:t>XXIV. REŠEVANJE SPOROV</w:t>
      </w:r>
    </w:p>
    <w:p w14:paraId="6D1C9451" w14:textId="77777777" w:rsidR="00B72A19" w:rsidRPr="006022CC" w:rsidRDefault="00B72A19" w:rsidP="00B72A19">
      <w:pPr>
        <w:keepNext/>
        <w:spacing w:after="0" w:line="288" w:lineRule="auto"/>
        <w:rPr>
          <w:rFonts w:eastAsia="Times New Roman" w:cs="Calibri"/>
          <w:bCs/>
          <w:sz w:val="20"/>
          <w:szCs w:val="20"/>
          <w:lang w:eastAsia="sl-SI"/>
        </w:rPr>
      </w:pPr>
    </w:p>
    <w:p w14:paraId="7C72D531" w14:textId="77777777" w:rsidR="00B72A19" w:rsidRPr="006022CC" w:rsidRDefault="00B72A19" w:rsidP="00B72A19">
      <w:pPr>
        <w:keepNext/>
        <w:spacing w:after="0" w:line="288" w:lineRule="auto"/>
        <w:ind w:left="360"/>
        <w:jc w:val="center"/>
        <w:rPr>
          <w:rFonts w:eastAsia="Times New Roman" w:cs="Calibri"/>
          <w:sz w:val="20"/>
          <w:szCs w:val="20"/>
          <w:lang w:eastAsia="sl-SI"/>
        </w:rPr>
      </w:pPr>
      <w:r w:rsidRPr="006022CC">
        <w:rPr>
          <w:rFonts w:eastAsia="Times New Roman" w:cs="Calibri"/>
          <w:sz w:val="20"/>
          <w:szCs w:val="20"/>
          <w:lang w:eastAsia="sl-SI"/>
        </w:rPr>
        <w:t>32. člen</w:t>
      </w:r>
    </w:p>
    <w:p w14:paraId="5F866620" w14:textId="77777777" w:rsidR="00B72A19" w:rsidRPr="006022CC" w:rsidRDefault="00B72A19" w:rsidP="00B72A19">
      <w:pPr>
        <w:spacing w:line="288" w:lineRule="auto"/>
        <w:rPr>
          <w:rFonts w:cs="Calibri"/>
          <w:sz w:val="20"/>
          <w:szCs w:val="20"/>
        </w:rPr>
      </w:pPr>
      <w:r w:rsidRPr="006022CC">
        <w:rPr>
          <w:rFonts w:cs="Calibri"/>
          <w:sz w:val="20"/>
          <w:szCs w:val="20"/>
        </w:rPr>
        <w:t>Morebitne spore v zvezi z izvajanjem te Pogodbe bosta pogodbeni stranki skušali rešiti sporazumno. Če spornega vprašanja ne bo možno rešiti sporazumno, lahko vsaka pogodbena stranka sproži spor pri stvarno pristojnem sodišču v Ljubljani, ki odloča po slovenskem pravu.</w:t>
      </w:r>
    </w:p>
    <w:p w14:paraId="4208C1A0" w14:textId="77777777" w:rsidR="00B72A19" w:rsidRPr="006022CC" w:rsidRDefault="00B72A19" w:rsidP="00B72A19">
      <w:pPr>
        <w:spacing w:line="288" w:lineRule="auto"/>
        <w:rPr>
          <w:rFonts w:cs="Calibri"/>
          <w:sz w:val="20"/>
          <w:szCs w:val="20"/>
        </w:rPr>
      </w:pPr>
    </w:p>
    <w:p w14:paraId="64F8F575" w14:textId="77777777" w:rsidR="00B72A19" w:rsidRPr="006022CC" w:rsidRDefault="00B72A19" w:rsidP="00B72A19">
      <w:pPr>
        <w:spacing w:line="288" w:lineRule="auto"/>
        <w:rPr>
          <w:rFonts w:cs="Calibri"/>
          <w:bCs/>
          <w:sz w:val="20"/>
          <w:szCs w:val="20"/>
        </w:rPr>
      </w:pPr>
      <w:r w:rsidRPr="006022CC">
        <w:rPr>
          <w:rFonts w:cs="Calibri"/>
          <w:bCs/>
          <w:sz w:val="20"/>
          <w:szCs w:val="20"/>
        </w:rPr>
        <w:t>XXV. KONČNE DOLOČBE</w:t>
      </w:r>
    </w:p>
    <w:p w14:paraId="3DED7DA5" w14:textId="77777777" w:rsidR="00B72A19" w:rsidRPr="006022CC" w:rsidRDefault="00B72A19" w:rsidP="00B72A19">
      <w:pPr>
        <w:keepNext/>
        <w:spacing w:after="0" w:line="288" w:lineRule="auto"/>
        <w:ind w:left="360"/>
        <w:jc w:val="center"/>
        <w:rPr>
          <w:rFonts w:eastAsia="Times New Roman" w:cs="Calibri"/>
          <w:sz w:val="20"/>
          <w:szCs w:val="20"/>
          <w:lang w:eastAsia="sl-SI"/>
        </w:rPr>
      </w:pPr>
      <w:r w:rsidRPr="006022CC">
        <w:rPr>
          <w:rFonts w:eastAsia="Times New Roman" w:cs="Calibri"/>
          <w:sz w:val="20"/>
          <w:szCs w:val="20"/>
          <w:lang w:eastAsia="sl-SI"/>
        </w:rPr>
        <w:t>33. člen</w:t>
      </w:r>
    </w:p>
    <w:p w14:paraId="188FC683" w14:textId="77777777" w:rsidR="000B36E3" w:rsidRPr="00921E9F" w:rsidRDefault="000B36E3" w:rsidP="000B36E3">
      <w:pPr>
        <w:widowControl w:val="0"/>
        <w:spacing w:before="0" w:after="0"/>
        <w:rPr>
          <w:rFonts w:asciiTheme="minorHAnsi" w:hAnsiTheme="minorHAnsi" w:cstheme="minorHAnsi"/>
          <w:sz w:val="20"/>
          <w:szCs w:val="20"/>
        </w:rPr>
      </w:pPr>
      <w:r w:rsidRPr="00921E9F">
        <w:rPr>
          <w:rFonts w:asciiTheme="minorHAnsi" w:hAnsiTheme="minorHAnsi" w:cstheme="minorHAnsi"/>
          <w:sz w:val="20"/>
          <w:szCs w:val="20"/>
        </w:rPr>
        <w:t>Pogodba je sklenjena pod razveznim pogojem, ki se uresniči, če je naročnik seznanjen, da je:</w:t>
      </w:r>
    </w:p>
    <w:p w14:paraId="5EBF42C4" w14:textId="77777777" w:rsidR="000B36E3" w:rsidRPr="00921E9F" w:rsidRDefault="000B36E3" w:rsidP="00F25B68">
      <w:pPr>
        <w:pStyle w:val="Odstavekseznama"/>
        <w:widowControl w:val="0"/>
        <w:numPr>
          <w:ilvl w:val="0"/>
          <w:numId w:val="19"/>
        </w:numPr>
        <w:spacing w:after="0" w:line="276" w:lineRule="auto"/>
        <w:jc w:val="both"/>
        <w:rPr>
          <w:rFonts w:cstheme="minorHAnsi"/>
          <w:sz w:val="20"/>
          <w:szCs w:val="20"/>
        </w:rPr>
      </w:pPr>
      <w:r w:rsidRPr="00921E9F">
        <w:rPr>
          <w:rFonts w:cstheme="minorHAnsi"/>
          <w:sz w:val="20"/>
          <w:szCs w:val="20"/>
        </w:rPr>
        <w:t>sodišče s pravnomočno odločitvijo ugotovilo kršitev obveznosti iz drugega odstavka 3. člena ZJN-3 s strani izvajalca pogodbe o izvedbi javnega naročila ali njegovega podizvajalca;</w:t>
      </w:r>
    </w:p>
    <w:p w14:paraId="6A71355D" w14:textId="77777777" w:rsidR="000B36E3" w:rsidRPr="00921E9F" w:rsidRDefault="000B36E3" w:rsidP="00F25B68">
      <w:pPr>
        <w:pStyle w:val="Odstavekseznama"/>
        <w:widowControl w:val="0"/>
        <w:numPr>
          <w:ilvl w:val="0"/>
          <w:numId w:val="19"/>
        </w:numPr>
        <w:spacing w:after="0" w:line="276" w:lineRule="auto"/>
        <w:jc w:val="both"/>
        <w:rPr>
          <w:rFonts w:cstheme="minorHAnsi"/>
          <w:sz w:val="20"/>
          <w:szCs w:val="20"/>
        </w:rPr>
      </w:pPr>
      <w:r w:rsidRPr="00921E9F">
        <w:rPr>
          <w:rFonts w:cstheme="minorHAnsi"/>
          <w:sz w:val="20"/>
          <w:szCs w:val="20"/>
        </w:rPr>
        <w:t xml:space="preserve">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14191AA9" w14:textId="77777777" w:rsidR="000B36E3" w:rsidRPr="00921E9F" w:rsidRDefault="000B36E3" w:rsidP="000B36E3">
      <w:pPr>
        <w:pStyle w:val="Odstavekseznama"/>
        <w:widowControl w:val="0"/>
        <w:spacing w:after="0" w:line="276" w:lineRule="auto"/>
        <w:ind w:left="1064"/>
        <w:jc w:val="both"/>
        <w:rPr>
          <w:rFonts w:cstheme="minorHAnsi"/>
          <w:sz w:val="20"/>
          <w:szCs w:val="20"/>
        </w:rPr>
      </w:pPr>
    </w:p>
    <w:p w14:paraId="22209220" w14:textId="77777777" w:rsidR="000B36E3" w:rsidRPr="00921E9F" w:rsidRDefault="000B36E3" w:rsidP="000B36E3">
      <w:pPr>
        <w:spacing w:before="0" w:after="0"/>
        <w:rPr>
          <w:rFonts w:asciiTheme="minorHAnsi" w:hAnsiTheme="minorHAnsi" w:cstheme="minorHAnsi"/>
          <w:sz w:val="20"/>
          <w:szCs w:val="20"/>
        </w:rPr>
      </w:pPr>
      <w:r w:rsidRPr="00921E9F">
        <w:rPr>
          <w:rFonts w:asciiTheme="minorHAnsi" w:hAnsiTheme="minorHAnsi" w:cstheme="minorHAnsi"/>
          <w:sz w:val="20"/>
          <w:szCs w:val="20"/>
        </w:rPr>
        <w:t xml:space="preserve">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w:t>
      </w:r>
    </w:p>
    <w:p w14:paraId="5692891A" w14:textId="77777777" w:rsidR="000B36E3" w:rsidRPr="00921E9F" w:rsidRDefault="000B36E3" w:rsidP="000B36E3">
      <w:pPr>
        <w:spacing w:before="0" w:after="0"/>
        <w:rPr>
          <w:rFonts w:asciiTheme="minorHAnsi" w:hAnsiTheme="minorHAnsi" w:cstheme="minorHAnsi"/>
          <w:sz w:val="20"/>
          <w:szCs w:val="20"/>
        </w:rPr>
      </w:pPr>
    </w:p>
    <w:p w14:paraId="4EA27C1E" w14:textId="77777777" w:rsidR="000B36E3" w:rsidRPr="00921E9F" w:rsidRDefault="000B36E3" w:rsidP="000B36E3">
      <w:pPr>
        <w:spacing w:before="0" w:after="0"/>
        <w:rPr>
          <w:rFonts w:asciiTheme="minorHAnsi" w:hAnsiTheme="minorHAnsi" w:cstheme="minorHAnsi"/>
          <w:sz w:val="20"/>
          <w:szCs w:val="20"/>
        </w:rPr>
      </w:pPr>
      <w:r w:rsidRPr="00921E9F">
        <w:rPr>
          <w:rFonts w:asciiTheme="minorHAnsi" w:hAnsiTheme="minorHAnsi" w:cstheme="minorHAnsi"/>
          <w:sz w:val="20"/>
          <w:szCs w:val="20"/>
        </w:rPr>
        <w:t xml:space="preserve">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podizvajanje temu podizvajalcu, če ta zamenjava ali prevzem ne pomeni bistvene spremembe pogodbe. </w:t>
      </w:r>
    </w:p>
    <w:p w14:paraId="4A80644A" w14:textId="77777777" w:rsidR="000B36E3" w:rsidRPr="00921E9F" w:rsidRDefault="000B36E3" w:rsidP="000B36E3">
      <w:pPr>
        <w:spacing w:before="0" w:after="0"/>
        <w:rPr>
          <w:rFonts w:asciiTheme="minorHAnsi" w:hAnsiTheme="minorHAnsi" w:cstheme="minorHAnsi"/>
          <w:sz w:val="20"/>
          <w:szCs w:val="20"/>
        </w:rPr>
      </w:pPr>
    </w:p>
    <w:p w14:paraId="3A94391C" w14:textId="77777777" w:rsidR="000B36E3" w:rsidRPr="00921E9F" w:rsidRDefault="000B36E3" w:rsidP="000B36E3">
      <w:pPr>
        <w:spacing w:before="0" w:after="0"/>
        <w:rPr>
          <w:rFonts w:asciiTheme="minorHAnsi" w:hAnsiTheme="minorHAnsi" w:cstheme="minorHAnsi"/>
          <w:sz w:val="20"/>
          <w:szCs w:val="20"/>
        </w:rPr>
      </w:pPr>
      <w:r w:rsidRPr="00921E9F">
        <w:rPr>
          <w:rFonts w:asciiTheme="minorHAnsi" w:hAnsiTheme="minorHAnsi" w:cstheme="minorHAnsi"/>
          <w:sz w:val="20"/>
          <w:szCs w:val="20"/>
        </w:rPr>
        <w:t xml:space="preserve">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 Ne glede na navedeno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 </w:t>
      </w:r>
    </w:p>
    <w:p w14:paraId="635FB2EC" w14:textId="77777777" w:rsidR="000B36E3" w:rsidRPr="00921E9F" w:rsidRDefault="000B36E3" w:rsidP="000B36E3">
      <w:pPr>
        <w:spacing w:before="0" w:after="0"/>
        <w:rPr>
          <w:rFonts w:asciiTheme="minorHAnsi" w:hAnsiTheme="minorHAnsi" w:cstheme="minorHAnsi"/>
          <w:sz w:val="20"/>
          <w:szCs w:val="20"/>
        </w:rPr>
      </w:pPr>
    </w:p>
    <w:p w14:paraId="695FFA13" w14:textId="77777777" w:rsidR="000B36E3" w:rsidRPr="00921E9F" w:rsidRDefault="000B36E3" w:rsidP="000B36E3">
      <w:pPr>
        <w:spacing w:before="0" w:after="0"/>
        <w:rPr>
          <w:rFonts w:asciiTheme="minorHAnsi" w:hAnsiTheme="minorHAnsi" w:cstheme="minorHAnsi"/>
          <w:sz w:val="20"/>
          <w:szCs w:val="20"/>
        </w:rPr>
      </w:pPr>
      <w:r w:rsidRPr="00921E9F">
        <w:rPr>
          <w:rFonts w:asciiTheme="minorHAnsi" w:hAnsiTheme="minorHAnsi" w:cstheme="minorHAnsi"/>
          <w:sz w:val="20"/>
          <w:szCs w:val="20"/>
        </w:rPr>
        <w:lastRenderedPageBreak/>
        <w:t>V primeru izpolnitve razveznega pogoja se šteje, da je pogodba razvezana z dnem sklenitve nove pogodbe o izvedbi javnega naročila za predmetno naročilo. O datumu sklenitve nove pogodbe bo naročnik obvestil izvajalca.</w:t>
      </w:r>
    </w:p>
    <w:p w14:paraId="22098BC9" w14:textId="77777777" w:rsidR="000B36E3" w:rsidRPr="00921E9F" w:rsidRDefault="000B36E3" w:rsidP="000B36E3">
      <w:pPr>
        <w:keepNext/>
        <w:spacing w:before="0" w:after="0"/>
        <w:rPr>
          <w:rFonts w:asciiTheme="minorHAnsi" w:hAnsiTheme="minorHAnsi" w:cstheme="minorHAnsi"/>
          <w:sz w:val="20"/>
          <w:szCs w:val="20"/>
        </w:rPr>
      </w:pPr>
      <w:r w:rsidRPr="00921E9F">
        <w:rPr>
          <w:rFonts w:asciiTheme="minorHAnsi" w:hAnsiTheme="minorHAnsi" w:cstheme="minorHAnsi"/>
          <w:sz w:val="20"/>
          <w:szCs w:val="20"/>
        </w:rPr>
        <w:t>Če naročnik v 60 dneh od seznanitve s kršitvijo ne začne novega postopka javnega naročila, se šteje, da je pogodba razvezana šestdeseti dan od seznanitve s kršitvijo.</w:t>
      </w:r>
    </w:p>
    <w:p w14:paraId="63447289" w14:textId="77777777" w:rsidR="000B36E3" w:rsidRPr="00921E9F" w:rsidRDefault="000B36E3" w:rsidP="000B36E3">
      <w:pPr>
        <w:keepNext/>
        <w:spacing w:before="0" w:after="0"/>
        <w:rPr>
          <w:rFonts w:asciiTheme="minorHAnsi" w:hAnsiTheme="minorHAnsi" w:cstheme="minorHAnsi"/>
          <w:sz w:val="20"/>
          <w:szCs w:val="20"/>
        </w:rPr>
      </w:pPr>
    </w:p>
    <w:p w14:paraId="75E2A185" w14:textId="53EAEDC6" w:rsidR="00B72A19" w:rsidRDefault="000B36E3" w:rsidP="000B36E3">
      <w:pPr>
        <w:spacing w:after="0" w:line="260" w:lineRule="atLeast"/>
        <w:rPr>
          <w:rFonts w:asciiTheme="minorHAnsi" w:hAnsiTheme="minorHAnsi" w:cstheme="minorHAnsi"/>
          <w:sz w:val="20"/>
          <w:szCs w:val="20"/>
        </w:rPr>
      </w:pPr>
      <w:r w:rsidRPr="00921E9F">
        <w:rPr>
          <w:rFonts w:asciiTheme="minorHAnsi" w:hAnsiTheme="minorHAnsi" w:cstheme="minorHAnsi"/>
          <w:sz w:val="20"/>
          <w:szCs w:val="20"/>
        </w:rPr>
        <w:t>V primeru predčasnega prenehanja pogodba iz zgoraj navedenih razlogov, naročnik plača izvajalcu izvršena dela, istočasno pa ima pravico obračunati izvajalcu od situacij plačilo pogodbene kazni in plačilo za strojeno škodo zaradi razveze pogodbe in unovčiti dane garancije.</w:t>
      </w:r>
    </w:p>
    <w:p w14:paraId="198EE979" w14:textId="77777777" w:rsidR="0066387C" w:rsidRPr="006022CC" w:rsidRDefault="0066387C" w:rsidP="000B36E3">
      <w:pPr>
        <w:spacing w:after="0" w:line="260" w:lineRule="atLeast"/>
        <w:rPr>
          <w:rFonts w:eastAsia="Times New Roman" w:cs="Calibri"/>
          <w:sz w:val="20"/>
          <w:szCs w:val="20"/>
        </w:rPr>
      </w:pPr>
    </w:p>
    <w:p w14:paraId="125B6228" w14:textId="77777777" w:rsidR="00B72A19" w:rsidRPr="006022CC" w:rsidRDefault="00B72A19" w:rsidP="00B72A19">
      <w:pPr>
        <w:keepNext/>
        <w:spacing w:after="0" w:line="288" w:lineRule="auto"/>
        <w:ind w:left="360"/>
        <w:jc w:val="center"/>
        <w:rPr>
          <w:rFonts w:eastAsia="Times New Roman" w:cs="Calibri"/>
          <w:sz w:val="20"/>
          <w:szCs w:val="20"/>
          <w:lang w:eastAsia="sl-SI"/>
        </w:rPr>
      </w:pPr>
      <w:r w:rsidRPr="006022CC">
        <w:rPr>
          <w:rFonts w:eastAsia="Times New Roman" w:cs="Calibri"/>
          <w:sz w:val="20"/>
          <w:szCs w:val="20"/>
          <w:lang w:eastAsia="sl-SI"/>
        </w:rPr>
        <w:t>34. člen</w:t>
      </w:r>
    </w:p>
    <w:p w14:paraId="36DC34B5" w14:textId="77777777" w:rsidR="00B72A19" w:rsidRPr="006022CC" w:rsidRDefault="00B72A19" w:rsidP="00B72A19">
      <w:pPr>
        <w:spacing w:line="288" w:lineRule="auto"/>
        <w:rPr>
          <w:rFonts w:cs="Calibri"/>
          <w:sz w:val="20"/>
          <w:szCs w:val="20"/>
        </w:rPr>
      </w:pPr>
      <w:r w:rsidRPr="006022CC">
        <w:rPr>
          <w:rFonts w:cs="Calibri"/>
          <w:sz w:val="20"/>
          <w:szCs w:val="20"/>
        </w:rPr>
        <w:t>Pogodbeni stranki se dogovorita, da se v primeru predčasnega prenehanja Koncesijske pogodbe za gradnjo in gospodarjenje z drugim tirom železniške proge Divača Koper z dne 9. 5. 2019 ta Pogodba in pogodbeno razmerje med Izvajalcem in Naročnikom prenese na izvajalca in koncedenta iz navedene Koncesijske pogodbe. Prenos te Pogodbe se izvede na način, da se poleg pravic in obveznosti iz te Pogodbe na koncedenta prenesejo tudi vse stranske pravice in obveznosti z namenom, da bo v primeru prenehanja Koncesijske pogodbe z dne 9. 5. 2019 omogočeno nemoteno izvrševanje te Pogodbe oz. uveljavljanje pravic in obveznosti iz te Pogodbe.</w:t>
      </w:r>
    </w:p>
    <w:p w14:paraId="38DEE7A2" w14:textId="77777777" w:rsidR="00B72A19" w:rsidRPr="006022CC" w:rsidRDefault="00B72A19" w:rsidP="00B72A19">
      <w:pPr>
        <w:spacing w:line="288" w:lineRule="auto"/>
        <w:rPr>
          <w:rFonts w:cs="Calibri"/>
          <w:sz w:val="20"/>
          <w:szCs w:val="20"/>
        </w:rPr>
      </w:pPr>
      <w:r w:rsidRPr="006022CC">
        <w:rPr>
          <w:rFonts w:cs="Calibri"/>
          <w:sz w:val="20"/>
          <w:szCs w:val="20"/>
        </w:rPr>
        <w:t>Izvajalec daje privolitev za prenos te Pogodbe iz prejšnjega odstavka s podpisom te Pogodbe, do prenosa Pogodbe pa pride z dnem, ko Naročnik o prenehanju Koncesijske pogodbe obvesti Izvajalca.</w:t>
      </w:r>
    </w:p>
    <w:p w14:paraId="5A69108F" w14:textId="77777777" w:rsidR="00B72A19" w:rsidRPr="006022CC" w:rsidRDefault="00B72A19" w:rsidP="00B72A19">
      <w:pPr>
        <w:spacing w:line="288" w:lineRule="auto"/>
        <w:rPr>
          <w:rFonts w:cs="Calibri"/>
          <w:sz w:val="20"/>
          <w:szCs w:val="20"/>
        </w:rPr>
      </w:pPr>
    </w:p>
    <w:p w14:paraId="0BAD2E92" w14:textId="77777777" w:rsidR="00B72A19" w:rsidRPr="006022CC" w:rsidRDefault="00B72A19" w:rsidP="00B72A19">
      <w:pPr>
        <w:keepNext/>
        <w:spacing w:after="0" w:line="288" w:lineRule="auto"/>
        <w:ind w:left="360"/>
        <w:jc w:val="center"/>
        <w:rPr>
          <w:rFonts w:eastAsia="Times New Roman" w:cs="Calibri"/>
          <w:sz w:val="20"/>
          <w:szCs w:val="20"/>
          <w:lang w:eastAsia="sl-SI"/>
        </w:rPr>
      </w:pPr>
      <w:bookmarkStart w:id="22" w:name="_Hlk33711676"/>
      <w:r w:rsidRPr="006022CC">
        <w:rPr>
          <w:rFonts w:eastAsia="Times New Roman" w:cs="Calibri"/>
          <w:sz w:val="20"/>
          <w:szCs w:val="20"/>
          <w:lang w:eastAsia="sl-SI"/>
        </w:rPr>
        <w:t>35. člen</w:t>
      </w:r>
    </w:p>
    <w:bookmarkEnd w:id="22"/>
    <w:p w14:paraId="70A01B3C" w14:textId="77777777" w:rsidR="00B72A19" w:rsidRPr="006022CC" w:rsidRDefault="00B72A19" w:rsidP="00B72A19">
      <w:pPr>
        <w:overflowPunct w:val="0"/>
        <w:autoSpaceDE w:val="0"/>
        <w:autoSpaceDN w:val="0"/>
        <w:adjustRightInd w:val="0"/>
        <w:spacing w:line="288" w:lineRule="auto"/>
        <w:textAlignment w:val="baseline"/>
        <w:rPr>
          <w:rFonts w:cs="Calibri"/>
          <w:sz w:val="20"/>
          <w:szCs w:val="20"/>
        </w:rPr>
      </w:pPr>
      <w:r w:rsidRPr="006022CC">
        <w:rPr>
          <w:rFonts w:cs="Calibri"/>
          <w:sz w:val="20"/>
          <w:szCs w:val="20"/>
        </w:rPr>
        <w:t>Pogodba se lahko spremeni ali dopolni s pisnim aneksom, ki ga sprejmeta in podpišeta obe pogodbeni stranki, v skladu z veljavno zakonodajo, ki ureja javna naročila.</w:t>
      </w:r>
    </w:p>
    <w:p w14:paraId="4941C030" w14:textId="77777777" w:rsidR="00B72A19" w:rsidRPr="006022CC" w:rsidRDefault="00B72A19" w:rsidP="00B72A19">
      <w:pPr>
        <w:overflowPunct w:val="0"/>
        <w:autoSpaceDE w:val="0"/>
        <w:autoSpaceDN w:val="0"/>
        <w:adjustRightInd w:val="0"/>
        <w:spacing w:line="288" w:lineRule="auto"/>
        <w:textAlignment w:val="baseline"/>
        <w:rPr>
          <w:rFonts w:cs="Calibri"/>
          <w:sz w:val="20"/>
          <w:szCs w:val="20"/>
        </w:rPr>
      </w:pPr>
    </w:p>
    <w:p w14:paraId="7A76C0C9" w14:textId="77777777" w:rsidR="00B72A19" w:rsidRPr="006022CC" w:rsidRDefault="00B72A19" w:rsidP="00B72A19">
      <w:pPr>
        <w:keepNext/>
        <w:spacing w:after="0" w:line="288" w:lineRule="auto"/>
        <w:ind w:left="360"/>
        <w:jc w:val="center"/>
        <w:rPr>
          <w:rFonts w:eastAsia="Times New Roman" w:cs="Calibri"/>
          <w:sz w:val="20"/>
          <w:szCs w:val="20"/>
          <w:lang w:eastAsia="sl-SI"/>
        </w:rPr>
      </w:pPr>
      <w:r w:rsidRPr="006022CC">
        <w:rPr>
          <w:rFonts w:eastAsia="Times New Roman" w:cs="Calibri"/>
          <w:sz w:val="20"/>
          <w:szCs w:val="20"/>
          <w:lang w:eastAsia="sl-SI"/>
        </w:rPr>
        <w:t>36. člen</w:t>
      </w:r>
    </w:p>
    <w:p w14:paraId="6FA4AA13" w14:textId="77777777" w:rsidR="00B72A19" w:rsidRPr="006022CC" w:rsidRDefault="00B72A19" w:rsidP="00B72A19">
      <w:pPr>
        <w:spacing w:line="288" w:lineRule="auto"/>
        <w:rPr>
          <w:rFonts w:cs="Calibri"/>
          <w:sz w:val="20"/>
          <w:szCs w:val="20"/>
        </w:rPr>
      </w:pPr>
      <w:r w:rsidRPr="006022CC">
        <w:rPr>
          <w:rFonts w:cs="Calibri"/>
          <w:sz w:val="20"/>
          <w:szCs w:val="20"/>
        </w:rPr>
        <w:t xml:space="preserve">Pogodba je sklenjena z odložnim pogojem, da Izvajalec Naročniku v roku petnajst (15) delovnih dni od prejema sklenjene Pogodbe predloži finančno zavarovanje za dobro izvedbo pogodbenih obveznosti, kot je določeno v 14 členu te Pogodbe. </w:t>
      </w:r>
    </w:p>
    <w:p w14:paraId="1B1D8F58" w14:textId="77777777" w:rsidR="00B72A19" w:rsidRPr="006022CC" w:rsidRDefault="00B72A19" w:rsidP="00B72A19">
      <w:pPr>
        <w:spacing w:line="288" w:lineRule="auto"/>
        <w:rPr>
          <w:rFonts w:cs="Calibri"/>
          <w:sz w:val="20"/>
          <w:szCs w:val="20"/>
        </w:rPr>
      </w:pPr>
      <w:r w:rsidRPr="006022CC">
        <w:rPr>
          <w:rFonts w:cs="Calibri"/>
          <w:sz w:val="20"/>
          <w:szCs w:val="20"/>
        </w:rPr>
        <w:t>Če Izvajalec ne bo izpolnil zahtevanega odložnega pogoja iz prvega odstavka tega člena, se šteje, da Pogodba ni bila sklenjena, Naročnik pa bo smel unovčiti finančno zavarovanje za resnost ponudbe. V nasprotnem primeru, ob izpolnitvi pogoja iz prvega odstavka tega člena, pa Pogodba učinkuje od dneva sklenitve Pogodbe. Kot datum sklenitve Pogodbe se šteje datum zadnjega podpisa pogodbenih strank na tej Pogodbi.</w:t>
      </w:r>
    </w:p>
    <w:p w14:paraId="5810E0EF" w14:textId="77777777" w:rsidR="00B72A19" w:rsidRPr="006022CC" w:rsidRDefault="00B72A19" w:rsidP="00B72A19">
      <w:pPr>
        <w:keepNext/>
        <w:spacing w:after="0" w:line="288" w:lineRule="auto"/>
        <w:rPr>
          <w:rFonts w:eastAsia="Times New Roman" w:cs="Calibri"/>
          <w:sz w:val="20"/>
          <w:szCs w:val="20"/>
          <w:lang w:eastAsia="sl-SI"/>
        </w:rPr>
      </w:pPr>
    </w:p>
    <w:p w14:paraId="1A9212FC" w14:textId="77777777" w:rsidR="00B72A19" w:rsidRPr="006022CC" w:rsidRDefault="00B72A19" w:rsidP="00B72A19">
      <w:pPr>
        <w:keepNext/>
        <w:spacing w:after="0" w:line="288" w:lineRule="auto"/>
        <w:ind w:left="360"/>
        <w:jc w:val="center"/>
        <w:rPr>
          <w:rFonts w:eastAsia="Times New Roman" w:cs="Calibri"/>
          <w:sz w:val="20"/>
          <w:szCs w:val="20"/>
          <w:lang w:eastAsia="sl-SI"/>
        </w:rPr>
      </w:pPr>
      <w:r w:rsidRPr="006022CC">
        <w:rPr>
          <w:rFonts w:eastAsia="Times New Roman" w:cs="Calibri"/>
          <w:sz w:val="20"/>
          <w:szCs w:val="20"/>
          <w:lang w:eastAsia="sl-SI"/>
        </w:rPr>
        <w:t>37. člen</w:t>
      </w:r>
    </w:p>
    <w:p w14:paraId="1BBC5837" w14:textId="77777777" w:rsidR="00B72A19" w:rsidRPr="006022CC" w:rsidRDefault="00B72A19" w:rsidP="00B72A19">
      <w:pPr>
        <w:spacing w:after="360" w:line="288" w:lineRule="auto"/>
        <w:rPr>
          <w:rFonts w:cs="Calibri"/>
          <w:sz w:val="20"/>
          <w:szCs w:val="20"/>
        </w:rPr>
      </w:pPr>
      <w:r w:rsidRPr="006022CC">
        <w:rPr>
          <w:rFonts w:cs="Calibri"/>
          <w:sz w:val="20"/>
          <w:szCs w:val="20"/>
        </w:rPr>
        <w:t>Ta Pogodba je napisana v štirih enakih izvodih, od katerih prejme vsaka pogodbena stranka po dva (2) izvoda.</w:t>
      </w:r>
    </w:p>
    <w:p w14:paraId="2391076E" w14:textId="77777777" w:rsidR="00B72A19" w:rsidRPr="006022CC" w:rsidRDefault="00B72A19" w:rsidP="00B72A19">
      <w:pPr>
        <w:spacing w:line="288" w:lineRule="auto"/>
        <w:rPr>
          <w:rFonts w:eastAsia="Times New Roman" w:cstheme="minorHAnsi"/>
          <w:color w:val="000000"/>
          <w:sz w:val="20"/>
          <w:szCs w:val="20"/>
          <w:lang w:bidi="en-US"/>
        </w:rPr>
      </w:pPr>
      <w:r w:rsidRPr="006022CC">
        <w:rPr>
          <w:rFonts w:eastAsia="Times New Roman" w:cstheme="minorHAnsi"/>
          <w:noProof/>
          <w:color w:val="000000"/>
          <w:sz w:val="20"/>
          <w:szCs w:val="20"/>
          <w:lang w:eastAsia="sl-SI"/>
        </w:rPr>
        <mc:AlternateContent>
          <mc:Choice Requires="wps">
            <w:drawing>
              <wp:anchor distT="0" distB="0" distL="114300" distR="114300" simplePos="0" relativeHeight="251659264" behindDoc="0" locked="0" layoutInCell="1" allowOverlap="1" wp14:anchorId="34F7583B" wp14:editId="1000A3BB">
                <wp:simplePos x="0" y="0"/>
                <wp:positionH relativeFrom="page">
                  <wp:posOffset>876300</wp:posOffset>
                </wp:positionH>
                <wp:positionV relativeFrom="paragraph">
                  <wp:posOffset>228600</wp:posOffset>
                </wp:positionV>
                <wp:extent cx="1455420" cy="685800"/>
                <wp:effectExtent l="0" t="0" r="0" b="0"/>
                <wp:wrapSquare wrapText="bothSides"/>
                <wp:docPr id="5" name="Shape 5"/>
                <wp:cNvGraphicFramePr/>
                <a:graphic xmlns:a="http://schemas.openxmlformats.org/drawingml/2006/main">
                  <a:graphicData uri="http://schemas.microsoft.com/office/word/2010/wordprocessingShape">
                    <wps:wsp>
                      <wps:cNvSpPr txBox="1"/>
                      <wps:spPr>
                        <a:xfrm>
                          <a:off x="0" y="0"/>
                          <a:ext cx="1455420" cy="685800"/>
                        </a:xfrm>
                        <a:prstGeom prst="rect">
                          <a:avLst/>
                        </a:prstGeom>
                        <a:noFill/>
                      </wps:spPr>
                      <wps:txbx>
                        <w:txbxContent>
                          <w:p w14:paraId="33A59486" w14:textId="77777777" w:rsidR="00B72A19" w:rsidRPr="00A22A26" w:rsidRDefault="00B72A19" w:rsidP="00B72A19">
                            <w:pPr>
                              <w:pStyle w:val="Telobesedila"/>
                              <w:spacing w:after="520"/>
                              <w:rPr>
                                <w:rFonts w:asciiTheme="minorHAnsi" w:hAnsiTheme="minorHAnsi" w:cstheme="minorHAnsi"/>
                                <w:b/>
                              </w:rPr>
                            </w:pPr>
                            <w:r w:rsidRPr="0076021E">
                              <w:rPr>
                                <w:rFonts w:asciiTheme="minorHAnsi" w:hAnsiTheme="minorHAnsi" w:cstheme="minorHAnsi"/>
                                <w:color w:val="000000"/>
                                <w:lang w:val="sl-SI" w:bidi="en-US"/>
                              </w:rPr>
                              <w:t>Podpisano</w:t>
                            </w:r>
                            <w:r w:rsidRPr="0076021E">
                              <w:rPr>
                                <w:rFonts w:asciiTheme="minorHAnsi" w:hAnsiTheme="minorHAnsi" w:cstheme="minorHAnsi"/>
                                <w:color w:val="000000"/>
                                <w:lang w:bidi="en-US"/>
                              </w:rPr>
                              <w:t xml:space="preserve"> </w:t>
                            </w:r>
                            <w:r>
                              <w:rPr>
                                <w:rFonts w:asciiTheme="minorHAnsi" w:hAnsiTheme="minorHAnsi" w:cstheme="minorHAnsi"/>
                                <w:color w:val="000000"/>
                                <w:lang w:bidi="en-US"/>
                              </w:rPr>
                              <w:t>v ________</w:t>
                            </w:r>
                            <w:r w:rsidRPr="00A22A26">
                              <w:rPr>
                                <w:rFonts w:asciiTheme="minorHAnsi" w:hAnsiTheme="minorHAnsi" w:cstheme="minorHAnsi"/>
                                <w:b/>
                                <w:color w:val="000000"/>
                                <w:lang w:bidi="en-US"/>
                              </w:rPr>
                              <w:t xml:space="preserve">  </w:t>
                            </w:r>
                            <w:r w:rsidRPr="00A22A26">
                              <w:rPr>
                                <w:rFonts w:asciiTheme="minorHAnsi" w:hAnsiTheme="minorHAnsi" w:cstheme="minorHAnsi"/>
                                <w:color w:val="000000"/>
                                <w:lang w:bidi="en-US"/>
                              </w:rPr>
                              <w:t>dne</w:t>
                            </w:r>
                            <w:r w:rsidRPr="00A22A26">
                              <w:rPr>
                                <w:rFonts w:asciiTheme="minorHAnsi" w:hAnsiTheme="minorHAnsi" w:cstheme="minorHAnsi"/>
                                <w:b/>
                                <w:color w:val="000000"/>
                                <w:lang w:bidi="en-US"/>
                              </w:rPr>
                              <w:t>:</w:t>
                            </w:r>
                          </w:p>
                          <w:p w14:paraId="723F9885" w14:textId="77777777" w:rsidR="00B72A19" w:rsidRPr="00495150" w:rsidRDefault="00B72A19" w:rsidP="00B72A19">
                            <w:pPr>
                              <w:pStyle w:val="Telobesedila"/>
                              <w:spacing w:after="0"/>
                              <w:rPr>
                                <w:rFonts w:asciiTheme="minorHAnsi" w:hAnsiTheme="minorHAnsi" w:cstheme="minorHAnsi"/>
                                <w:b/>
                              </w:rPr>
                            </w:pPr>
                            <w:r w:rsidRPr="0061611E">
                              <w:rPr>
                                <w:rFonts w:asciiTheme="minorHAnsi" w:hAnsiTheme="minorHAnsi" w:cstheme="minorHAnsi"/>
                                <w:b/>
                                <w:color w:val="000000"/>
                                <w:lang w:bidi="en-US"/>
                              </w:rPr>
                              <w:t>I Z V A J A L E</w:t>
                            </w:r>
                            <w:r w:rsidRPr="00495150">
                              <w:rPr>
                                <w:rFonts w:asciiTheme="minorHAnsi" w:hAnsiTheme="minorHAnsi" w:cstheme="minorHAnsi"/>
                                <w:b/>
                                <w:color w:val="000000"/>
                                <w:lang w:bidi="en-US"/>
                              </w:rPr>
                              <w:t xml:space="preserve"> C:</w:t>
                            </w:r>
                          </w:p>
                        </w:txbxContent>
                      </wps:txbx>
                      <wps:bodyPr wrap="square" lIns="0" tIns="0" rIns="0" bIns="0">
                        <a:noAutofit/>
                      </wps:bodyPr>
                    </wps:wsp>
                  </a:graphicData>
                </a:graphic>
                <wp14:sizeRelH relativeFrom="margin">
                  <wp14:pctWidth>0</wp14:pctWidth>
                </wp14:sizeRelH>
                <wp14:sizeRelV relativeFrom="margin">
                  <wp14:pctHeight>0</wp14:pctHeight>
                </wp14:sizeRelV>
              </wp:anchor>
            </w:drawing>
          </mc:Choice>
          <mc:Fallback>
            <w:pict>
              <v:shapetype w14:anchorId="34F7583B" id="_x0000_t202" coordsize="21600,21600" o:spt="202" path="m,l,21600r21600,l21600,xe">
                <v:stroke joinstyle="miter"/>
                <v:path gradientshapeok="t" o:connecttype="rect"/>
              </v:shapetype>
              <v:shape id="Shape 5" o:spid="_x0000_s1026" type="#_x0000_t202" style="position:absolute;left:0;text-align:left;margin-left:69pt;margin-top:18pt;width:114.6pt;height:54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" filled="f" stroked="f">
                <v:textbox inset="0,0,0,0">
                  <w:txbxContent>
                    <w:p w14:paraId="33A59486" w14:textId="77777777" w:rsidR="00B72A19" w:rsidRPr="00A22A26" w:rsidRDefault="00B72A19" w:rsidP="00B72A19">
                      <w:pPr>
                        <w:pStyle w:val="Telobesedila"/>
                        <w:spacing w:after="520"/>
                        <w:rPr>
                          <w:rFonts w:asciiTheme="minorHAnsi" w:hAnsiTheme="minorHAnsi" w:cstheme="minorHAnsi"/>
                          <w:b/>
                        </w:rPr>
                      </w:pPr>
                      <w:r w:rsidRPr="0076021E">
                        <w:rPr>
                          <w:rFonts w:asciiTheme="minorHAnsi" w:hAnsiTheme="minorHAnsi" w:cstheme="minorHAnsi"/>
                          <w:color w:val="000000"/>
                          <w:lang w:val="sl-SI" w:bidi="en-US"/>
                        </w:rPr>
                        <w:t>Podpisano</w:t>
                      </w:r>
                      <w:r w:rsidRPr="0076021E">
                        <w:rPr>
                          <w:rFonts w:asciiTheme="minorHAnsi" w:hAnsiTheme="minorHAnsi" w:cstheme="minorHAnsi"/>
                          <w:color w:val="000000"/>
                          <w:lang w:bidi="en-US"/>
                        </w:rPr>
                        <w:t xml:space="preserve"> </w:t>
                      </w:r>
                      <w:r>
                        <w:rPr>
                          <w:rFonts w:asciiTheme="minorHAnsi" w:hAnsiTheme="minorHAnsi" w:cstheme="minorHAnsi"/>
                          <w:color w:val="000000"/>
                          <w:lang w:bidi="en-US"/>
                        </w:rPr>
                        <w:t>v ________</w:t>
                      </w:r>
                      <w:r w:rsidRPr="00A22A26">
                        <w:rPr>
                          <w:rFonts w:asciiTheme="minorHAnsi" w:hAnsiTheme="minorHAnsi" w:cstheme="minorHAnsi"/>
                          <w:b/>
                          <w:color w:val="000000"/>
                          <w:lang w:bidi="en-US"/>
                        </w:rPr>
                        <w:t xml:space="preserve">  </w:t>
                      </w:r>
                      <w:proofErr w:type="spellStart"/>
                      <w:r w:rsidRPr="00A22A26">
                        <w:rPr>
                          <w:rFonts w:asciiTheme="minorHAnsi" w:hAnsiTheme="minorHAnsi" w:cstheme="minorHAnsi"/>
                          <w:color w:val="000000"/>
                          <w:lang w:bidi="en-US"/>
                        </w:rPr>
                        <w:t>dne</w:t>
                      </w:r>
                      <w:proofErr w:type="spellEnd"/>
                      <w:r w:rsidRPr="00A22A26">
                        <w:rPr>
                          <w:rFonts w:asciiTheme="minorHAnsi" w:hAnsiTheme="minorHAnsi" w:cstheme="minorHAnsi"/>
                          <w:b/>
                          <w:color w:val="000000"/>
                          <w:lang w:bidi="en-US"/>
                        </w:rPr>
                        <w:t>:</w:t>
                      </w:r>
                    </w:p>
                    <w:p w14:paraId="723F9885" w14:textId="77777777" w:rsidR="00B72A19" w:rsidRPr="00495150" w:rsidRDefault="00B72A19" w:rsidP="00B72A19">
                      <w:pPr>
                        <w:pStyle w:val="Telobesedila"/>
                        <w:spacing w:after="0"/>
                        <w:rPr>
                          <w:rFonts w:asciiTheme="minorHAnsi" w:hAnsiTheme="minorHAnsi" w:cstheme="minorHAnsi"/>
                          <w:b/>
                        </w:rPr>
                      </w:pPr>
                      <w:r w:rsidRPr="0061611E">
                        <w:rPr>
                          <w:rFonts w:asciiTheme="minorHAnsi" w:hAnsiTheme="minorHAnsi" w:cstheme="minorHAnsi"/>
                          <w:b/>
                          <w:color w:val="000000"/>
                          <w:lang w:bidi="en-US"/>
                        </w:rPr>
                        <w:t>I Z V A J A L E</w:t>
                      </w:r>
                      <w:r w:rsidRPr="00495150">
                        <w:rPr>
                          <w:rFonts w:asciiTheme="minorHAnsi" w:hAnsiTheme="minorHAnsi" w:cstheme="minorHAnsi"/>
                          <w:b/>
                          <w:color w:val="000000"/>
                          <w:lang w:bidi="en-US"/>
                        </w:rPr>
                        <w:t xml:space="preserve"> C:</w:t>
                      </w:r>
                    </w:p>
                  </w:txbxContent>
                </v:textbox>
                <w10:wrap type="square" anchorx="page"/>
              </v:shape>
            </w:pict>
          </mc:Fallback>
        </mc:AlternateContent>
      </w:r>
    </w:p>
    <w:p w14:paraId="0DD6CB73" w14:textId="77777777" w:rsidR="00B72A19" w:rsidRPr="006022CC" w:rsidRDefault="00B72A19" w:rsidP="00B72A19">
      <w:pPr>
        <w:spacing w:after="520" w:line="240" w:lineRule="auto"/>
        <w:ind w:left="5456" w:firstLine="208"/>
        <w:rPr>
          <w:rFonts w:eastAsia="Times New Roman" w:cstheme="minorHAnsi"/>
          <w:sz w:val="20"/>
          <w:szCs w:val="20"/>
          <w:lang w:val="en-US"/>
        </w:rPr>
      </w:pPr>
      <w:r w:rsidRPr="006022CC">
        <w:rPr>
          <w:rFonts w:eastAsia="Times New Roman" w:cstheme="minorHAnsi"/>
          <w:color w:val="000000"/>
          <w:sz w:val="20"/>
          <w:szCs w:val="20"/>
          <w:lang w:bidi="en-US"/>
        </w:rPr>
        <w:t>Podpisano</w:t>
      </w:r>
      <w:r w:rsidRPr="006022CC">
        <w:rPr>
          <w:rFonts w:eastAsia="Times New Roman" w:cstheme="minorHAnsi"/>
          <w:color w:val="000000"/>
          <w:sz w:val="20"/>
          <w:szCs w:val="20"/>
          <w:lang w:val="en-US" w:bidi="en-US"/>
        </w:rPr>
        <w:t xml:space="preserve"> v Ljubljani, dne:</w:t>
      </w:r>
    </w:p>
    <w:p w14:paraId="0447AF02" w14:textId="77777777" w:rsidR="00B72A19" w:rsidRPr="00495150" w:rsidRDefault="00B72A19" w:rsidP="00B72A19">
      <w:pPr>
        <w:spacing w:line="240" w:lineRule="auto"/>
        <w:ind w:left="5248" w:firstLine="416"/>
        <w:rPr>
          <w:rFonts w:eastAsia="Times New Roman" w:cs="Calibri"/>
          <w:b/>
          <w:bCs/>
          <w:sz w:val="20"/>
          <w:szCs w:val="20"/>
          <w:lang w:val="en-US"/>
        </w:rPr>
      </w:pPr>
      <w:r w:rsidRPr="006022CC">
        <w:rPr>
          <w:rFonts w:eastAsia="Times New Roman" w:cs="Calibri"/>
          <w:b/>
          <w:bCs/>
          <w:color w:val="000000"/>
          <w:sz w:val="20"/>
          <w:szCs w:val="20"/>
          <w:lang w:val="en-US" w:bidi="en-US"/>
        </w:rPr>
        <w:t xml:space="preserve">N A R O </w:t>
      </w:r>
      <w:r w:rsidRPr="006022CC">
        <w:rPr>
          <w:rFonts w:eastAsia="Times New Roman" w:cs="Calibri"/>
          <w:b/>
          <w:bCs/>
          <w:color w:val="000000"/>
          <w:sz w:val="20"/>
          <w:szCs w:val="20"/>
          <w:lang w:eastAsia="sl-SI" w:bidi="sl-SI"/>
        </w:rPr>
        <w:t xml:space="preserve">Č </w:t>
      </w:r>
      <w:r w:rsidRPr="006022CC">
        <w:rPr>
          <w:rFonts w:eastAsia="Times New Roman" w:cs="Calibri"/>
          <w:b/>
          <w:bCs/>
          <w:color w:val="000000"/>
          <w:sz w:val="20"/>
          <w:szCs w:val="20"/>
          <w:lang w:val="en-US" w:bidi="en-US"/>
        </w:rPr>
        <w:t>N I K:</w:t>
      </w:r>
    </w:p>
    <w:p w14:paraId="4D1183FE" w14:textId="77777777" w:rsidR="00B72A19" w:rsidRPr="00C96053" w:rsidRDefault="00B72A19" w:rsidP="00B72A19">
      <w:pPr>
        <w:spacing w:after="0"/>
        <w:rPr>
          <w:rFonts w:cs="Calibri"/>
          <w:sz w:val="20"/>
          <w:szCs w:val="20"/>
        </w:rPr>
      </w:pPr>
    </w:p>
    <w:p w14:paraId="34017DD1" w14:textId="77777777" w:rsidR="00B72A19" w:rsidRPr="00C96053" w:rsidRDefault="00B72A19" w:rsidP="00B72A19">
      <w:pPr>
        <w:spacing w:after="0"/>
        <w:rPr>
          <w:rFonts w:cs="Calibri"/>
          <w:sz w:val="20"/>
          <w:szCs w:val="20"/>
        </w:rPr>
      </w:pPr>
    </w:p>
    <w:p w14:paraId="38448CE6" w14:textId="77777777" w:rsidR="00B72A19" w:rsidRPr="00C96053" w:rsidRDefault="00B72A19" w:rsidP="00B72A19">
      <w:pPr>
        <w:spacing w:after="0"/>
        <w:rPr>
          <w:rFonts w:cs="Calibri"/>
          <w:sz w:val="20"/>
          <w:szCs w:val="20"/>
        </w:rPr>
      </w:pPr>
    </w:p>
    <w:p w14:paraId="5AAFD5BE" w14:textId="77777777" w:rsidR="00B72A19" w:rsidRDefault="00B72A19" w:rsidP="00B72A19">
      <w:pPr>
        <w:spacing w:after="0"/>
        <w:rPr>
          <w:rFonts w:cs="Calibri"/>
          <w:sz w:val="20"/>
          <w:szCs w:val="20"/>
        </w:rPr>
      </w:pPr>
    </w:p>
    <w:p w14:paraId="0A2A3FB1" w14:textId="77777777" w:rsidR="00272594" w:rsidRDefault="00272594" w:rsidP="00B72A19">
      <w:pPr>
        <w:spacing w:after="0"/>
        <w:rPr>
          <w:rFonts w:cs="Calibri"/>
          <w:sz w:val="20"/>
          <w:szCs w:val="20"/>
        </w:rPr>
      </w:pPr>
    </w:p>
    <w:p w14:paraId="79D93594" w14:textId="77777777" w:rsidR="00272594" w:rsidRDefault="00272594" w:rsidP="00B72A19">
      <w:pPr>
        <w:spacing w:after="0"/>
        <w:rPr>
          <w:rFonts w:cs="Calibri"/>
          <w:sz w:val="20"/>
          <w:szCs w:val="20"/>
        </w:rPr>
      </w:pPr>
    </w:p>
    <w:p w14:paraId="26A7C46C" w14:textId="77777777" w:rsidR="00B72A19" w:rsidRDefault="00B72A19" w:rsidP="00B72A19">
      <w:pPr>
        <w:spacing w:after="0"/>
        <w:rPr>
          <w:rFonts w:cs="Calibri"/>
          <w:sz w:val="20"/>
          <w:szCs w:val="20"/>
        </w:rPr>
      </w:pPr>
    </w:p>
    <w:p w14:paraId="0D273A61" w14:textId="77777777" w:rsidR="00B72A19" w:rsidRDefault="00B72A19" w:rsidP="00B72A19">
      <w:pPr>
        <w:jc w:val="center"/>
      </w:pPr>
    </w:p>
    <w:p w14:paraId="21DAAC80" w14:textId="77777777" w:rsidR="00953A2C" w:rsidRDefault="00953A2C" w:rsidP="00953A2C">
      <w:pPr>
        <w:ind w:left="690"/>
        <w:rPr>
          <w:i/>
        </w:rPr>
      </w:pPr>
    </w:p>
    <w:p w14:paraId="0D389635" w14:textId="77777777" w:rsidR="00953A2C" w:rsidRDefault="00953A2C" w:rsidP="00953A2C">
      <w:pPr>
        <w:ind w:left="690"/>
        <w:rPr>
          <w:i/>
        </w:rPr>
      </w:pPr>
    </w:p>
    <w:p w14:paraId="16067C45" w14:textId="77777777" w:rsidR="00953A2C" w:rsidRDefault="00953A2C" w:rsidP="00953A2C">
      <w:pPr>
        <w:ind w:left="690"/>
        <w:rPr>
          <w:i/>
        </w:rPr>
      </w:pPr>
    </w:p>
    <w:p w14:paraId="13A299A3" w14:textId="77777777" w:rsidR="00953A2C" w:rsidRPr="00953A2C" w:rsidRDefault="00953A2C" w:rsidP="00953A2C">
      <w:pPr>
        <w:ind w:left="690"/>
        <w:rPr>
          <w:rFonts w:ascii="Garamond" w:hAnsi="Garamond" w:cs="Garamond"/>
        </w:rPr>
      </w:pPr>
      <w:r w:rsidRPr="00953A2C">
        <w:rPr>
          <w:rFonts w:cs="Calibri"/>
          <w:i/>
        </w:rPr>
        <w:t>Za to publikacijo je odgovoren izključno avtor. Evropska unija ne odgovarja za kakršnokoli morebitno uporabo v njej navedenih informacij.</w:t>
      </w:r>
    </w:p>
    <w:p w14:paraId="560B8BDA" w14:textId="77777777" w:rsidR="00662D8A" w:rsidRPr="00662D8A" w:rsidRDefault="00662D8A" w:rsidP="00662D8A">
      <w:pPr>
        <w:autoSpaceDE w:val="0"/>
        <w:autoSpaceDN w:val="0"/>
        <w:adjustRightInd w:val="0"/>
        <w:spacing w:before="0" w:after="0" w:line="23" w:lineRule="atLeast"/>
        <w:ind w:left="349"/>
        <w:contextualSpacing/>
        <w:jc w:val="left"/>
        <w:rPr>
          <w:rFonts w:ascii="Times New Roman" w:hAnsi="Times New Roman" w:cs="Times New Roman"/>
          <w:i/>
        </w:rPr>
      </w:pPr>
    </w:p>
    <w:sectPr w:rsidR="00662D8A" w:rsidRPr="00662D8A" w:rsidSect="007D0B41">
      <w:headerReference w:type="default" r:id="rId8"/>
      <w:footerReference w:type="default" r:id="rId9"/>
      <w:headerReference w:type="first" r:id="rId10"/>
      <w:footerReference w:type="first" r:id="rId11"/>
      <w:pgSz w:w="11906" w:h="16838" w:code="9"/>
      <w:pgMar w:top="1418" w:right="1418" w:bottom="1418" w:left="1418" w:header="709" w:footer="17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F5E174" w14:textId="77777777" w:rsidR="009006FE" w:rsidRDefault="009006FE" w:rsidP="008B71D4">
      <w:pPr>
        <w:spacing w:line="240" w:lineRule="auto"/>
      </w:pPr>
      <w:r>
        <w:separator/>
      </w:r>
    </w:p>
  </w:endnote>
  <w:endnote w:type="continuationSeparator" w:id="0">
    <w:p w14:paraId="0E4DED83" w14:textId="77777777" w:rsidR="009006FE" w:rsidRDefault="009006FE" w:rsidP="008B71D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Garamond">
    <w:panose1 w:val="02020404030301010803"/>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80501934"/>
      <w:docPartObj>
        <w:docPartGallery w:val="Page Numbers (Bottom of Page)"/>
        <w:docPartUnique/>
      </w:docPartObj>
    </w:sdtPr>
    <w:sdtEndPr>
      <w:rPr>
        <w:rFonts w:asciiTheme="minorHAnsi" w:hAnsiTheme="minorHAnsi" w:cs="Tahoma"/>
        <w:sz w:val="20"/>
        <w:szCs w:val="20"/>
      </w:rPr>
    </w:sdtEndPr>
    <w:sdtContent>
      <w:p w14:paraId="65535849" w14:textId="3AB56937" w:rsidR="008F0993" w:rsidRPr="00EE612F" w:rsidRDefault="008F0993">
        <w:pPr>
          <w:pStyle w:val="Noga"/>
          <w:jc w:val="center"/>
          <w:rPr>
            <w:rFonts w:asciiTheme="minorHAnsi" w:hAnsiTheme="minorHAnsi" w:cs="Tahoma"/>
            <w:sz w:val="20"/>
            <w:szCs w:val="20"/>
          </w:rPr>
        </w:pPr>
        <w:r w:rsidRPr="00EE612F">
          <w:rPr>
            <w:rFonts w:asciiTheme="minorHAnsi" w:hAnsiTheme="minorHAnsi" w:cs="Tahoma"/>
            <w:sz w:val="20"/>
            <w:szCs w:val="20"/>
          </w:rPr>
          <w:fldChar w:fldCharType="begin"/>
        </w:r>
        <w:r w:rsidRPr="00EE612F">
          <w:rPr>
            <w:rFonts w:asciiTheme="minorHAnsi" w:hAnsiTheme="minorHAnsi" w:cs="Tahoma"/>
            <w:sz w:val="20"/>
            <w:szCs w:val="20"/>
          </w:rPr>
          <w:instrText>PAGE   \* MERGEFORMAT</w:instrText>
        </w:r>
        <w:r w:rsidRPr="00EE612F">
          <w:rPr>
            <w:rFonts w:asciiTheme="minorHAnsi" w:hAnsiTheme="minorHAnsi" w:cs="Tahoma"/>
            <w:sz w:val="20"/>
            <w:szCs w:val="20"/>
          </w:rPr>
          <w:fldChar w:fldCharType="separate"/>
        </w:r>
        <w:r>
          <w:rPr>
            <w:rFonts w:asciiTheme="minorHAnsi" w:hAnsiTheme="minorHAnsi" w:cs="Tahoma"/>
            <w:noProof/>
            <w:sz w:val="20"/>
            <w:szCs w:val="20"/>
          </w:rPr>
          <w:t>20</w:t>
        </w:r>
        <w:r w:rsidRPr="00EE612F">
          <w:rPr>
            <w:rFonts w:asciiTheme="minorHAnsi" w:hAnsiTheme="minorHAnsi" w:cs="Tahoma"/>
            <w:sz w:val="20"/>
            <w:szCs w:val="20"/>
          </w:rPr>
          <w:fldChar w:fldCharType="end"/>
        </w:r>
      </w:p>
    </w:sdtContent>
  </w:sdt>
  <w:p w14:paraId="39795137" w14:textId="77777777" w:rsidR="008F0993" w:rsidRDefault="008F0993"/>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561BA5" w14:textId="77777777" w:rsidR="008F0993" w:rsidRPr="00F46B25" w:rsidRDefault="008F0993" w:rsidP="00F46B25">
    <w:pPr>
      <w:pStyle w:val="Noga"/>
      <w:rPr>
        <w:sz w:val="12"/>
        <w:szCs w:val="12"/>
      </w:rPr>
    </w:pPr>
  </w:p>
  <w:p w14:paraId="4A6F670D" w14:textId="33F09065" w:rsidR="008F0993" w:rsidRDefault="008F0993" w:rsidP="00FE2533">
    <w:pPr>
      <w:pStyle w:val="Noga"/>
      <w:jc w:val="center"/>
    </w:pPr>
  </w:p>
  <w:p w14:paraId="2ED13CF5" w14:textId="5EF72FA2" w:rsidR="008F0993" w:rsidRDefault="008F0993" w:rsidP="005D0823">
    <w:pPr>
      <w:pStyle w:val="Noga"/>
      <w:jc w:val="center"/>
    </w:pPr>
  </w:p>
  <w:p w14:paraId="2C1C57AD" w14:textId="77777777" w:rsidR="008F0993" w:rsidRDefault="008F0993">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7C9265" w14:textId="77777777" w:rsidR="009006FE" w:rsidRDefault="009006FE" w:rsidP="008B71D4">
      <w:pPr>
        <w:spacing w:line="240" w:lineRule="auto"/>
      </w:pPr>
      <w:r>
        <w:separator/>
      </w:r>
    </w:p>
  </w:footnote>
  <w:footnote w:type="continuationSeparator" w:id="0">
    <w:p w14:paraId="33405F11" w14:textId="77777777" w:rsidR="009006FE" w:rsidRDefault="009006FE" w:rsidP="008B71D4">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0E2B13" w14:textId="4C0BDCF7" w:rsidR="008F0993" w:rsidRDefault="008F0993" w:rsidP="003137AF">
    <w:pPr>
      <w:pStyle w:val="Glava"/>
      <w:jc w:val="left"/>
    </w:pPr>
    <w:r>
      <w:rPr>
        <w:noProof/>
        <w:lang w:eastAsia="sl-SI"/>
      </w:rPr>
      <w:drawing>
        <wp:inline distT="0" distB="0" distL="0" distR="0" wp14:anchorId="1DBA2DD5" wp14:editId="0A7CF696">
          <wp:extent cx="722376" cy="155448"/>
          <wp:effectExtent l="0" t="0" r="1905" b="0"/>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dp2_2TDK.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22376" cy="155448"/>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4D3D08" w14:textId="3328B51E" w:rsidR="008F0993" w:rsidRPr="00A84474" w:rsidRDefault="00642BF2" w:rsidP="00A84474">
    <w:pPr>
      <w:pStyle w:val="Glava"/>
      <w:jc w:val="right"/>
    </w:pPr>
    <w:r>
      <w:rPr>
        <w:noProof/>
      </w:rPr>
      <w:drawing>
        <wp:inline distT="0" distB="0" distL="0" distR="0" wp14:anchorId="5DD31CFD" wp14:editId="6E2C438F">
          <wp:extent cx="1419225" cy="352425"/>
          <wp:effectExtent l="0" t="0" r="9525" b="9525"/>
          <wp:docPr id="488475962"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19225" cy="35242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E2E90"/>
    <w:multiLevelType w:val="multilevel"/>
    <w:tmpl w:val="70AAA324"/>
    <w:numStyleLink w:val="Natevanjestevilkami"/>
  </w:abstractNum>
  <w:abstractNum w:abstractNumId="1" w15:restartNumberingAfterBreak="0">
    <w:nsid w:val="036206C8"/>
    <w:multiLevelType w:val="hybridMultilevel"/>
    <w:tmpl w:val="58FAFEDE"/>
    <w:lvl w:ilvl="0" w:tplc="487AC148">
      <w:start w:val="1"/>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4195296"/>
    <w:multiLevelType w:val="hybridMultilevel"/>
    <w:tmpl w:val="2230049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A8372F9"/>
    <w:multiLevelType w:val="hybridMultilevel"/>
    <w:tmpl w:val="95B02C7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5" w15:restartNumberingAfterBreak="0">
    <w:nsid w:val="0EEF26B5"/>
    <w:multiLevelType w:val="hybridMultilevel"/>
    <w:tmpl w:val="B2F87450"/>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6434C22"/>
    <w:multiLevelType w:val="hybridMultilevel"/>
    <w:tmpl w:val="A2F4EA1A"/>
    <w:lvl w:ilvl="0" w:tplc="0424000F">
      <w:start w:val="7"/>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66E20A4"/>
    <w:multiLevelType w:val="hybridMultilevel"/>
    <w:tmpl w:val="D3560BC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ABB3C1C"/>
    <w:multiLevelType w:val="hybridMultilevel"/>
    <w:tmpl w:val="6286281A"/>
    <w:lvl w:ilvl="0" w:tplc="8E804850">
      <w:start w:val="4"/>
      <w:numFmt w:val="bullet"/>
      <w:lvlText w:val="-"/>
      <w:lvlJc w:val="left"/>
      <w:pPr>
        <w:ind w:left="1145" w:hanging="360"/>
      </w:pPr>
      <w:rPr>
        <w:rFonts w:ascii="Calibri" w:eastAsiaTheme="minorHAnsi" w:hAnsi="Calibri" w:cs="Calibri" w:hint="default"/>
      </w:rPr>
    </w:lvl>
    <w:lvl w:ilvl="1" w:tplc="04240003" w:tentative="1">
      <w:start w:val="1"/>
      <w:numFmt w:val="bullet"/>
      <w:lvlText w:val="o"/>
      <w:lvlJc w:val="left"/>
      <w:pPr>
        <w:ind w:left="1865" w:hanging="360"/>
      </w:pPr>
      <w:rPr>
        <w:rFonts w:ascii="Courier New" w:hAnsi="Courier New" w:cs="Courier New" w:hint="default"/>
      </w:rPr>
    </w:lvl>
    <w:lvl w:ilvl="2" w:tplc="04240005" w:tentative="1">
      <w:start w:val="1"/>
      <w:numFmt w:val="bullet"/>
      <w:lvlText w:val=""/>
      <w:lvlJc w:val="left"/>
      <w:pPr>
        <w:ind w:left="2585" w:hanging="360"/>
      </w:pPr>
      <w:rPr>
        <w:rFonts w:ascii="Wingdings" w:hAnsi="Wingdings" w:hint="default"/>
      </w:rPr>
    </w:lvl>
    <w:lvl w:ilvl="3" w:tplc="04240001" w:tentative="1">
      <w:start w:val="1"/>
      <w:numFmt w:val="bullet"/>
      <w:lvlText w:val=""/>
      <w:lvlJc w:val="left"/>
      <w:pPr>
        <w:ind w:left="3305" w:hanging="360"/>
      </w:pPr>
      <w:rPr>
        <w:rFonts w:ascii="Symbol" w:hAnsi="Symbol" w:hint="default"/>
      </w:rPr>
    </w:lvl>
    <w:lvl w:ilvl="4" w:tplc="04240003" w:tentative="1">
      <w:start w:val="1"/>
      <w:numFmt w:val="bullet"/>
      <w:lvlText w:val="o"/>
      <w:lvlJc w:val="left"/>
      <w:pPr>
        <w:ind w:left="4025" w:hanging="360"/>
      </w:pPr>
      <w:rPr>
        <w:rFonts w:ascii="Courier New" w:hAnsi="Courier New" w:cs="Courier New" w:hint="default"/>
      </w:rPr>
    </w:lvl>
    <w:lvl w:ilvl="5" w:tplc="04240005" w:tentative="1">
      <w:start w:val="1"/>
      <w:numFmt w:val="bullet"/>
      <w:lvlText w:val=""/>
      <w:lvlJc w:val="left"/>
      <w:pPr>
        <w:ind w:left="4745" w:hanging="360"/>
      </w:pPr>
      <w:rPr>
        <w:rFonts w:ascii="Wingdings" w:hAnsi="Wingdings" w:hint="default"/>
      </w:rPr>
    </w:lvl>
    <w:lvl w:ilvl="6" w:tplc="04240001" w:tentative="1">
      <w:start w:val="1"/>
      <w:numFmt w:val="bullet"/>
      <w:lvlText w:val=""/>
      <w:lvlJc w:val="left"/>
      <w:pPr>
        <w:ind w:left="5465" w:hanging="360"/>
      </w:pPr>
      <w:rPr>
        <w:rFonts w:ascii="Symbol" w:hAnsi="Symbol" w:hint="default"/>
      </w:rPr>
    </w:lvl>
    <w:lvl w:ilvl="7" w:tplc="04240003" w:tentative="1">
      <w:start w:val="1"/>
      <w:numFmt w:val="bullet"/>
      <w:lvlText w:val="o"/>
      <w:lvlJc w:val="left"/>
      <w:pPr>
        <w:ind w:left="6185" w:hanging="360"/>
      </w:pPr>
      <w:rPr>
        <w:rFonts w:ascii="Courier New" w:hAnsi="Courier New" w:cs="Courier New" w:hint="default"/>
      </w:rPr>
    </w:lvl>
    <w:lvl w:ilvl="8" w:tplc="04240005" w:tentative="1">
      <w:start w:val="1"/>
      <w:numFmt w:val="bullet"/>
      <w:lvlText w:val=""/>
      <w:lvlJc w:val="left"/>
      <w:pPr>
        <w:ind w:left="6905" w:hanging="360"/>
      </w:pPr>
      <w:rPr>
        <w:rFonts w:ascii="Wingdings" w:hAnsi="Wingdings" w:hint="default"/>
      </w:rPr>
    </w:lvl>
  </w:abstractNum>
  <w:abstractNum w:abstractNumId="9" w15:restartNumberingAfterBreak="0">
    <w:nsid w:val="1BD870F2"/>
    <w:multiLevelType w:val="hybridMultilevel"/>
    <w:tmpl w:val="0DFCE724"/>
    <w:lvl w:ilvl="0" w:tplc="03704804">
      <w:start w:val="27"/>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D0D1FE7"/>
    <w:multiLevelType w:val="multilevel"/>
    <w:tmpl w:val="2114831E"/>
    <w:numStyleLink w:val="Headings"/>
  </w:abstractNum>
  <w:abstractNum w:abstractNumId="11" w15:restartNumberingAfterBreak="0">
    <w:nsid w:val="37974FF8"/>
    <w:multiLevelType w:val="hybridMultilevel"/>
    <w:tmpl w:val="E402AC0E"/>
    <w:lvl w:ilvl="0" w:tplc="04240017">
      <w:start w:val="26"/>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445107B2"/>
    <w:multiLevelType w:val="hybridMultilevel"/>
    <w:tmpl w:val="C694BC28"/>
    <w:lvl w:ilvl="0" w:tplc="C45CB0EA">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4E6F3DC6"/>
    <w:multiLevelType w:val="hybridMultilevel"/>
    <w:tmpl w:val="470E69E8"/>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5C9205D5"/>
    <w:multiLevelType w:val="hybridMultilevel"/>
    <w:tmpl w:val="B4EE8786"/>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16" w15:restartNumberingAfterBreak="0">
    <w:nsid w:val="6E016AE8"/>
    <w:multiLevelType w:val="multilevel"/>
    <w:tmpl w:val="2114831E"/>
    <w:styleLink w:val="Headings"/>
    <w:lvl w:ilvl="0">
      <w:start w:val="1"/>
      <w:numFmt w:val="decimal"/>
      <w:pStyle w:val="Naslov1"/>
      <w:lvlText w:val="%1."/>
      <w:lvlJc w:val="left"/>
      <w:pPr>
        <w:ind w:left="357" w:hanging="357"/>
      </w:pPr>
      <w:rPr>
        <w:rFonts w:hint="default"/>
      </w:rPr>
    </w:lvl>
    <w:lvl w:ilvl="1">
      <w:start w:val="1"/>
      <w:numFmt w:val="decimal"/>
      <w:pStyle w:val="Naslov2"/>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abstractNum w:abstractNumId="17" w15:restartNumberingAfterBreak="0">
    <w:nsid w:val="78F40CBE"/>
    <w:multiLevelType w:val="hybridMultilevel"/>
    <w:tmpl w:val="9CEA65B0"/>
    <w:lvl w:ilvl="0" w:tplc="9B7EAB34">
      <w:start w:val="1"/>
      <w:numFmt w:val="lowerLetter"/>
      <w:lvlText w:val="%1)"/>
      <w:lvlJc w:val="left"/>
      <w:pPr>
        <w:ind w:left="720" w:hanging="360"/>
      </w:pPr>
      <w:rPr>
        <w:rFonts w:asciiTheme="minorHAnsi" w:eastAsiaTheme="minorHAnsi" w:hAnsiTheme="minorHAnsi" w:cstheme="minorHAnsi"/>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79B60CDB"/>
    <w:multiLevelType w:val="hybridMultilevel"/>
    <w:tmpl w:val="8932CB2A"/>
    <w:lvl w:ilvl="0" w:tplc="04240017">
      <w:start w:val="18"/>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7C6A359A"/>
    <w:multiLevelType w:val="hybridMultilevel"/>
    <w:tmpl w:val="B07053E6"/>
    <w:lvl w:ilvl="0" w:tplc="FAAAEF48">
      <w:start w:val="1"/>
      <w:numFmt w:val="lowerLetter"/>
      <w:lvlText w:val="%1)"/>
      <w:lvlJc w:val="left"/>
      <w:pPr>
        <w:ind w:left="720" w:hanging="360"/>
      </w:pPr>
      <w:rPr>
        <w:rFonts w:asciiTheme="minorHAnsi" w:eastAsiaTheme="minorHAnsi" w:hAnsiTheme="minorHAnsi" w:cstheme="minorHAnsi"/>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392726595">
    <w:abstractNumId w:val="16"/>
  </w:num>
  <w:num w:numId="2" w16cid:durableId="156961314">
    <w:abstractNumId w:val="10"/>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 w16cid:durableId="1598171860">
    <w:abstractNumId w:val="15"/>
  </w:num>
  <w:num w:numId="4" w16cid:durableId="695539179">
    <w:abstractNumId w:val="4"/>
  </w:num>
  <w:num w:numId="5" w16cid:durableId="1956399199">
    <w:abstractNumId w:val="0"/>
  </w:num>
  <w:num w:numId="6" w16cid:durableId="1904414892">
    <w:abstractNumId w:val="1"/>
  </w:num>
  <w:num w:numId="7" w16cid:durableId="1139348195">
    <w:abstractNumId w:val="5"/>
  </w:num>
  <w:num w:numId="8" w16cid:durableId="1399674305">
    <w:abstractNumId w:val="14"/>
  </w:num>
  <w:num w:numId="9" w16cid:durableId="1206718925">
    <w:abstractNumId w:val="17"/>
  </w:num>
  <w:num w:numId="10" w16cid:durableId="389577847">
    <w:abstractNumId w:val="19"/>
  </w:num>
  <w:num w:numId="11" w16cid:durableId="611546704">
    <w:abstractNumId w:val="6"/>
  </w:num>
  <w:num w:numId="12" w16cid:durableId="758601410">
    <w:abstractNumId w:val="13"/>
  </w:num>
  <w:num w:numId="13" w16cid:durableId="265037516">
    <w:abstractNumId w:val="18"/>
  </w:num>
  <w:num w:numId="14" w16cid:durableId="609093503">
    <w:abstractNumId w:val="11"/>
  </w:num>
  <w:num w:numId="15" w16cid:durableId="951595218">
    <w:abstractNumId w:val="8"/>
  </w:num>
  <w:num w:numId="16" w16cid:durableId="392704535">
    <w:abstractNumId w:val="3"/>
  </w:num>
  <w:num w:numId="17" w16cid:durableId="1784567439">
    <w:abstractNumId w:val="7"/>
  </w:num>
  <w:num w:numId="18" w16cid:durableId="2035496316">
    <w:abstractNumId w:val="9"/>
  </w:num>
  <w:num w:numId="19" w16cid:durableId="1454865825">
    <w:abstractNumId w:val="2"/>
  </w:num>
  <w:num w:numId="20" w16cid:durableId="1071200331">
    <w:abstractNumId w:val="12"/>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4"/>
  <w:removePersonalInformation/>
  <w:removeDateAndTime/>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3566"/>
    <w:rsid w:val="00000692"/>
    <w:rsid w:val="000008D9"/>
    <w:rsid w:val="000053C3"/>
    <w:rsid w:val="00005FB8"/>
    <w:rsid w:val="000108DB"/>
    <w:rsid w:val="00011477"/>
    <w:rsid w:val="00011BB6"/>
    <w:rsid w:val="00011C8A"/>
    <w:rsid w:val="00012636"/>
    <w:rsid w:val="00013C10"/>
    <w:rsid w:val="0001545F"/>
    <w:rsid w:val="0002241A"/>
    <w:rsid w:val="00022C6D"/>
    <w:rsid w:val="000243AE"/>
    <w:rsid w:val="00025FBB"/>
    <w:rsid w:val="00027163"/>
    <w:rsid w:val="00027458"/>
    <w:rsid w:val="00030421"/>
    <w:rsid w:val="00033873"/>
    <w:rsid w:val="00034B45"/>
    <w:rsid w:val="000412AD"/>
    <w:rsid w:val="00041A80"/>
    <w:rsid w:val="00041CEB"/>
    <w:rsid w:val="00042302"/>
    <w:rsid w:val="000423AD"/>
    <w:rsid w:val="00043ACE"/>
    <w:rsid w:val="000452C3"/>
    <w:rsid w:val="00051528"/>
    <w:rsid w:val="00051959"/>
    <w:rsid w:val="0005262B"/>
    <w:rsid w:val="000537C9"/>
    <w:rsid w:val="00055590"/>
    <w:rsid w:val="00055C9F"/>
    <w:rsid w:val="00055CDA"/>
    <w:rsid w:val="0006042E"/>
    <w:rsid w:val="00065177"/>
    <w:rsid w:val="00065F0B"/>
    <w:rsid w:val="00071C67"/>
    <w:rsid w:val="00073632"/>
    <w:rsid w:val="000746F9"/>
    <w:rsid w:val="0007621B"/>
    <w:rsid w:val="000766AD"/>
    <w:rsid w:val="000766F5"/>
    <w:rsid w:val="00077165"/>
    <w:rsid w:val="000828A9"/>
    <w:rsid w:val="00083BC7"/>
    <w:rsid w:val="00084A2B"/>
    <w:rsid w:val="000924D3"/>
    <w:rsid w:val="000932DA"/>
    <w:rsid w:val="0009668C"/>
    <w:rsid w:val="00096DFD"/>
    <w:rsid w:val="00096F19"/>
    <w:rsid w:val="00097C85"/>
    <w:rsid w:val="000A189C"/>
    <w:rsid w:val="000A1E74"/>
    <w:rsid w:val="000A2AD5"/>
    <w:rsid w:val="000B1628"/>
    <w:rsid w:val="000B277B"/>
    <w:rsid w:val="000B351F"/>
    <w:rsid w:val="000B36E3"/>
    <w:rsid w:val="000B4871"/>
    <w:rsid w:val="000B70FC"/>
    <w:rsid w:val="000B7481"/>
    <w:rsid w:val="000C167A"/>
    <w:rsid w:val="000C30F9"/>
    <w:rsid w:val="000C3FD8"/>
    <w:rsid w:val="000C51BA"/>
    <w:rsid w:val="000C61AA"/>
    <w:rsid w:val="000D20DC"/>
    <w:rsid w:val="000D2859"/>
    <w:rsid w:val="000D565A"/>
    <w:rsid w:val="000D5F15"/>
    <w:rsid w:val="000D78A2"/>
    <w:rsid w:val="000D7A99"/>
    <w:rsid w:val="000D7D10"/>
    <w:rsid w:val="000E1E8A"/>
    <w:rsid w:val="000E20C8"/>
    <w:rsid w:val="000E31FE"/>
    <w:rsid w:val="000E465E"/>
    <w:rsid w:val="000E62A7"/>
    <w:rsid w:val="000E71A4"/>
    <w:rsid w:val="000E7E6B"/>
    <w:rsid w:val="000F0D79"/>
    <w:rsid w:val="000F5549"/>
    <w:rsid w:val="000F7324"/>
    <w:rsid w:val="0010304D"/>
    <w:rsid w:val="00103F20"/>
    <w:rsid w:val="00105B6B"/>
    <w:rsid w:val="00105F69"/>
    <w:rsid w:val="001067B8"/>
    <w:rsid w:val="001067CE"/>
    <w:rsid w:val="001120C5"/>
    <w:rsid w:val="0011290B"/>
    <w:rsid w:val="00113547"/>
    <w:rsid w:val="001141EB"/>
    <w:rsid w:val="00114C4C"/>
    <w:rsid w:val="001153E0"/>
    <w:rsid w:val="00115FAE"/>
    <w:rsid w:val="00116866"/>
    <w:rsid w:val="0011691B"/>
    <w:rsid w:val="00116D20"/>
    <w:rsid w:val="00120895"/>
    <w:rsid w:val="00120AD9"/>
    <w:rsid w:val="00120B48"/>
    <w:rsid w:val="001212DA"/>
    <w:rsid w:val="00122D8F"/>
    <w:rsid w:val="001237C9"/>
    <w:rsid w:val="00126EC2"/>
    <w:rsid w:val="001273D7"/>
    <w:rsid w:val="00127A89"/>
    <w:rsid w:val="001324F9"/>
    <w:rsid w:val="001355B8"/>
    <w:rsid w:val="00135C00"/>
    <w:rsid w:val="00136948"/>
    <w:rsid w:val="00136E94"/>
    <w:rsid w:val="00142CBB"/>
    <w:rsid w:val="00147B66"/>
    <w:rsid w:val="00150F06"/>
    <w:rsid w:val="001525CA"/>
    <w:rsid w:val="001543BB"/>
    <w:rsid w:val="0015597B"/>
    <w:rsid w:val="00156122"/>
    <w:rsid w:val="0016140A"/>
    <w:rsid w:val="00162577"/>
    <w:rsid w:val="00162695"/>
    <w:rsid w:val="00162885"/>
    <w:rsid w:val="00163B5D"/>
    <w:rsid w:val="00164A3A"/>
    <w:rsid w:val="0016706E"/>
    <w:rsid w:val="00175104"/>
    <w:rsid w:val="00177DAB"/>
    <w:rsid w:val="00182149"/>
    <w:rsid w:val="001828E2"/>
    <w:rsid w:val="001853AD"/>
    <w:rsid w:val="00186D5B"/>
    <w:rsid w:val="001872AC"/>
    <w:rsid w:val="001916E7"/>
    <w:rsid w:val="00192E28"/>
    <w:rsid w:val="00194268"/>
    <w:rsid w:val="00195D70"/>
    <w:rsid w:val="00195DFB"/>
    <w:rsid w:val="001A0A13"/>
    <w:rsid w:val="001A0DFD"/>
    <w:rsid w:val="001A1BEE"/>
    <w:rsid w:val="001A2B90"/>
    <w:rsid w:val="001A475F"/>
    <w:rsid w:val="001A47F2"/>
    <w:rsid w:val="001A6738"/>
    <w:rsid w:val="001A68D7"/>
    <w:rsid w:val="001A7E44"/>
    <w:rsid w:val="001A7F88"/>
    <w:rsid w:val="001A7F9D"/>
    <w:rsid w:val="001B10DA"/>
    <w:rsid w:val="001B3679"/>
    <w:rsid w:val="001B44D5"/>
    <w:rsid w:val="001B595A"/>
    <w:rsid w:val="001B5B1C"/>
    <w:rsid w:val="001B5D06"/>
    <w:rsid w:val="001B63C7"/>
    <w:rsid w:val="001B6F90"/>
    <w:rsid w:val="001B7496"/>
    <w:rsid w:val="001C0C73"/>
    <w:rsid w:val="001C17F2"/>
    <w:rsid w:val="001C2F1B"/>
    <w:rsid w:val="001C3D9B"/>
    <w:rsid w:val="001D1A4F"/>
    <w:rsid w:val="001D2274"/>
    <w:rsid w:val="001D40D5"/>
    <w:rsid w:val="001D44A8"/>
    <w:rsid w:val="001D451D"/>
    <w:rsid w:val="001D4892"/>
    <w:rsid w:val="001D505E"/>
    <w:rsid w:val="001D735F"/>
    <w:rsid w:val="001D7CF7"/>
    <w:rsid w:val="001E0A7E"/>
    <w:rsid w:val="001E1661"/>
    <w:rsid w:val="001E3B36"/>
    <w:rsid w:val="001E3F38"/>
    <w:rsid w:val="001E5532"/>
    <w:rsid w:val="001E55DB"/>
    <w:rsid w:val="001E6305"/>
    <w:rsid w:val="001E6368"/>
    <w:rsid w:val="001F2E97"/>
    <w:rsid w:val="001F58E5"/>
    <w:rsid w:val="001F5FF0"/>
    <w:rsid w:val="001F62F4"/>
    <w:rsid w:val="001F7FD5"/>
    <w:rsid w:val="00200AC0"/>
    <w:rsid w:val="00203445"/>
    <w:rsid w:val="00204F49"/>
    <w:rsid w:val="0020639D"/>
    <w:rsid w:val="00206E04"/>
    <w:rsid w:val="002075A8"/>
    <w:rsid w:val="002076FF"/>
    <w:rsid w:val="00212796"/>
    <w:rsid w:val="00212FC8"/>
    <w:rsid w:val="002133A3"/>
    <w:rsid w:val="00215172"/>
    <w:rsid w:val="002157DD"/>
    <w:rsid w:val="00216758"/>
    <w:rsid w:val="002167C3"/>
    <w:rsid w:val="0021695E"/>
    <w:rsid w:val="00223768"/>
    <w:rsid w:val="00224677"/>
    <w:rsid w:val="00231239"/>
    <w:rsid w:val="00231BD4"/>
    <w:rsid w:val="00231DF1"/>
    <w:rsid w:val="002339F1"/>
    <w:rsid w:val="0023644B"/>
    <w:rsid w:val="00240846"/>
    <w:rsid w:val="002434C3"/>
    <w:rsid w:val="00243C2A"/>
    <w:rsid w:val="00245012"/>
    <w:rsid w:val="00246603"/>
    <w:rsid w:val="0025018C"/>
    <w:rsid w:val="00250F9A"/>
    <w:rsid w:val="00251259"/>
    <w:rsid w:val="0025151B"/>
    <w:rsid w:val="00251D1A"/>
    <w:rsid w:val="00253D70"/>
    <w:rsid w:val="00253E87"/>
    <w:rsid w:val="002544EA"/>
    <w:rsid w:val="00254B80"/>
    <w:rsid w:val="00256AAE"/>
    <w:rsid w:val="002603DC"/>
    <w:rsid w:val="0026180E"/>
    <w:rsid w:val="00262DBA"/>
    <w:rsid w:val="00262F1B"/>
    <w:rsid w:val="00263B96"/>
    <w:rsid w:val="002649DC"/>
    <w:rsid w:val="00264A8B"/>
    <w:rsid w:val="00265AC1"/>
    <w:rsid w:val="00265BC8"/>
    <w:rsid w:val="00265D77"/>
    <w:rsid w:val="002678B5"/>
    <w:rsid w:val="002709F6"/>
    <w:rsid w:val="00271B79"/>
    <w:rsid w:val="00272594"/>
    <w:rsid w:val="00273C71"/>
    <w:rsid w:val="002821B1"/>
    <w:rsid w:val="00282534"/>
    <w:rsid w:val="002826D6"/>
    <w:rsid w:val="0028724A"/>
    <w:rsid w:val="002913B8"/>
    <w:rsid w:val="00292976"/>
    <w:rsid w:val="002942F7"/>
    <w:rsid w:val="00295701"/>
    <w:rsid w:val="002A0A4B"/>
    <w:rsid w:val="002A0EAC"/>
    <w:rsid w:val="002A68D8"/>
    <w:rsid w:val="002A69AB"/>
    <w:rsid w:val="002A742E"/>
    <w:rsid w:val="002A7E23"/>
    <w:rsid w:val="002B00C5"/>
    <w:rsid w:val="002B10E9"/>
    <w:rsid w:val="002B20C7"/>
    <w:rsid w:val="002B2832"/>
    <w:rsid w:val="002B4597"/>
    <w:rsid w:val="002B612C"/>
    <w:rsid w:val="002C09EF"/>
    <w:rsid w:val="002C394F"/>
    <w:rsid w:val="002C4656"/>
    <w:rsid w:val="002C6004"/>
    <w:rsid w:val="002C62C6"/>
    <w:rsid w:val="002C6370"/>
    <w:rsid w:val="002C682C"/>
    <w:rsid w:val="002C7413"/>
    <w:rsid w:val="002D0244"/>
    <w:rsid w:val="002D04CA"/>
    <w:rsid w:val="002D071B"/>
    <w:rsid w:val="002D0CBE"/>
    <w:rsid w:val="002D0DB1"/>
    <w:rsid w:val="002D1A16"/>
    <w:rsid w:val="002D2D36"/>
    <w:rsid w:val="002D6531"/>
    <w:rsid w:val="002D67F2"/>
    <w:rsid w:val="002D78C1"/>
    <w:rsid w:val="002D792B"/>
    <w:rsid w:val="002E0004"/>
    <w:rsid w:val="002E006D"/>
    <w:rsid w:val="002E0D36"/>
    <w:rsid w:val="002E2707"/>
    <w:rsid w:val="002E409C"/>
    <w:rsid w:val="002E5405"/>
    <w:rsid w:val="002E542B"/>
    <w:rsid w:val="002E5949"/>
    <w:rsid w:val="002E760A"/>
    <w:rsid w:val="002F04FE"/>
    <w:rsid w:val="002F0F84"/>
    <w:rsid w:val="002F3145"/>
    <w:rsid w:val="002F6D68"/>
    <w:rsid w:val="002F7CD5"/>
    <w:rsid w:val="00300065"/>
    <w:rsid w:val="003013DE"/>
    <w:rsid w:val="003044FD"/>
    <w:rsid w:val="00306052"/>
    <w:rsid w:val="0030720B"/>
    <w:rsid w:val="0030736C"/>
    <w:rsid w:val="003105E9"/>
    <w:rsid w:val="00310D11"/>
    <w:rsid w:val="0031117D"/>
    <w:rsid w:val="00312211"/>
    <w:rsid w:val="003129AC"/>
    <w:rsid w:val="00312AD8"/>
    <w:rsid w:val="003137AF"/>
    <w:rsid w:val="00321ADD"/>
    <w:rsid w:val="003240BC"/>
    <w:rsid w:val="00324E68"/>
    <w:rsid w:val="00325416"/>
    <w:rsid w:val="00325DF7"/>
    <w:rsid w:val="0032725D"/>
    <w:rsid w:val="00327DC9"/>
    <w:rsid w:val="00331F30"/>
    <w:rsid w:val="00335119"/>
    <w:rsid w:val="003378D6"/>
    <w:rsid w:val="00337DDD"/>
    <w:rsid w:val="00340766"/>
    <w:rsid w:val="00344296"/>
    <w:rsid w:val="003470DF"/>
    <w:rsid w:val="00347258"/>
    <w:rsid w:val="00347E43"/>
    <w:rsid w:val="003527B7"/>
    <w:rsid w:val="00355A6C"/>
    <w:rsid w:val="003569C4"/>
    <w:rsid w:val="00356D7D"/>
    <w:rsid w:val="00356F69"/>
    <w:rsid w:val="00360FB8"/>
    <w:rsid w:val="003635D8"/>
    <w:rsid w:val="00364756"/>
    <w:rsid w:val="003648C0"/>
    <w:rsid w:val="00364BC0"/>
    <w:rsid w:val="00365F39"/>
    <w:rsid w:val="00366266"/>
    <w:rsid w:val="003667FC"/>
    <w:rsid w:val="00366F45"/>
    <w:rsid w:val="003672EA"/>
    <w:rsid w:val="0036774F"/>
    <w:rsid w:val="00371DA8"/>
    <w:rsid w:val="0037309B"/>
    <w:rsid w:val="003738DB"/>
    <w:rsid w:val="00373CF7"/>
    <w:rsid w:val="00374044"/>
    <w:rsid w:val="00374118"/>
    <w:rsid w:val="00374F42"/>
    <w:rsid w:val="003762E6"/>
    <w:rsid w:val="00376F89"/>
    <w:rsid w:val="003775AB"/>
    <w:rsid w:val="00377F4F"/>
    <w:rsid w:val="003806FF"/>
    <w:rsid w:val="0038492E"/>
    <w:rsid w:val="00386287"/>
    <w:rsid w:val="0038646F"/>
    <w:rsid w:val="00391241"/>
    <w:rsid w:val="0039405B"/>
    <w:rsid w:val="003946F1"/>
    <w:rsid w:val="003A35C7"/>
    <w:rsid w:val="003A47EF"/>
    <w:rsid w:val="003A56A5"/>
    <w:rsid w:val="003A6D46"/>
    <w:rsid w:val="003B17A5"/>
    <w:rsid w:val="003B18CF"/>
    <w:rsid w:val="003B7B1C"/>
    <w:rsid w:val="003C076B"/>
    <w:rsid w:val="003C3352"/>
    <w:rsid w:val="003C385B"/>
    <w:rsid w:val="003C3977"/>
    <w:rsid w:val="003C5DAC"/>
    <w:rsid w:val="003C6745"/>
    <w:rsid w:val="003C7273"/>
    <w:rsid w:val="003D0160"/>
    <w:rsid w:val="003D355F"/>
    <w:rsid w:val="003E16F0"/>
    <w:rsid w:val="003E2A74"/>
    <w:rsid w:val="003E3644"/>
    <w:rsid w:val="003E4974"/>
    <w:rsid w:val="003E6EB8"/>
    <w:rsid w:val="003E7783"/>
    <w:rsid w:val="003E7823"/>
    <w:rsid w:val="003F3571"/>
    <w:rsid w:val="003F4B34"/>
    <w:rsid w:val="003F5442"/>
    <w:rsid w:val="003F60D8"/>
    <w:rsid w:val="003F64B1"/>
    <w:rsid w:val="003F7359"/>
    <w:rsid w:val="003F7F15"/>
    <w:rsid w:val="00400E13"/>
    <w:rsid w:val="0040290E"/>
    <w:rsid w:val="004042DE"/>
    <w:rsid w:val="00404365"/>
    <w:rsid w:val="00405CDA"/>
    <w:rsid w:val="004067B0"/>
    <w:rsid w:val="00410548"/>
    <w:rsid w:val="00410977"/>
    <w:rsid w:val="00410EF0"/>
    <w:rsid w:val="004112C3"/>
    <w:rsid w:val="00411994"/>
    <w:rsid w:val="004119EA"/>
    <w:rsid w:val="0041241D"/>
    <w:rsid w:val="00414A92"/>
    <w:rsid w:val="004229FB"/>
    <w:rsid w:val="00424A0E"/>
    <w:rsid w:val="00425D1C"/>
    <w:rsid w:val="00427CDD"/>
    <w:rsid w:val="00433E3A"/>
    <w:rsid w:val="00435D10"/>
    <w:rsid w:val="00436DE2"/>
    <w:rsid w:val="00444E99"/>
    <w:rsid w:val="00450CB8"/>
    <w:rsid w:val="00460A7A"/>
    <w:rsid w:val="004619A9"/>
    <w:rsid w:val="0046628B"/>
    <w:rsid w:val="00467853"/>
    <w:rsid w:val="00467A4F"/>
    <w:rsid w:val="00470397"/>
    <w:rsid w:val="004711BE"/>
    <w:rsid w:val="00472B32"/>
    <w:rsid w:val="0048004A"/>
    <w:rsid w:val="00484868"/>
    <w:rsid w:val="00484A09"/>
    <w:rsid w:val="00484C33"/>
    <w:rsid w:val="00484EFC"/>
    <w:rsid w:val="00484F39"/>
    <w:rsid w:val="004850C0"/>
    <w:rsid w:val="004865BA"/>
    <w:rsid w:val="0048688C"/>
    <w:rsid w:val="00490437"/>
    <w:rsid w:val="00496535"/>
    <w:rsid w:val="004A0FAC"/>
    <w:rsid w:val="004A1417"/>
    <w:rsid w:val="004A1E2F"/>
    <w:rsid w:val="004A25F5"/>
    <w:rsid w:val="004A2AC0"/>
    <w:rsid w:val="004A2DE7"/>
    <w:rsid w:val="004A4260"/>
    <w:rsid w:val="004B01C3"/>
    <w:rsid w:val="004B1073"/>
    <w:rsid w:val="004B1C1C"/>
    <w:rsid w:val="004B32DA"/>
    <w:rsid w:val="004B41D3"/>
    <w:rsid w:val="004B5336"/>
    <w:rsid w:val="004B5736"/>
    <w:rsid w:val="004B5D2B"/>
    <w:rsid w:val="004B74B0"/>
    <w:rsid w:val="004C0950"/>
    <w:rsid w:val="004C1854"/>
    <w:rsid w:val="004C21ED"/>
    <w:rsid w:val="004C4B5B"/>
    <w:rsid w:val="004C659B"/>
    <w:rsid w:val="004C7184"/>
    <w:rsid w:val="004C72F7"/>
    <w:rsid w:val="004D2CF3"/>
    <w:rsid w:val="004D2D77"/>
    <w:rsid w:val="004D2EDF"/>
    <w:rsid w:val="004D412C"/>
    <w:rsid w:val="004D41F8"/>
    <w:rsid w:val="004D49CA"/>
    <w:rsid w:val="004E0E23"/>
    <w:rsid w:val="004E1AA1"/>
    <w:rsid w:val="004E25D0"/>
    <w:rsid w:val="004E35B4"/>
    <w:rsid w:val="004E4709"/>
    <w:rsid w:val="004E54DA"/>
    <w:rsid w:val="004E7693"/>
    <w:rsid w:val="004E7A59"/>
    <w:rsid w:val="004E7F7D"/>
    <w:rsid w:val="004F2D3B"/>
    <w:rsid w:val="004F48CC"/>
    <w:rsid w:val="004F507F"/>
    <w:rsid w:val="004F62F1"/>
    <w:rsid w:val="004F7395"/>
    <w:rsid w:val="004F7907"/>
    <w:rsid w:val="005009E9"/>
    <w:rsid w:val="00500B05"/>
    <w:rsid w:val="00501A74"/>
    <w:rsid w:val="00503D34"/>
    <w:rsid w:val="00505CF2"/>
    <w:rsid w:val="0050670E"/>
    <w:rsid w:val="005072CD"/>
    <w:rsid w:val="00507A2C"/>
    <w:rsid w:val="00513767"/>
    <w:rsid w:val="005157F2"/>
    <w:rsid w:val="00520842"/>
    <w:rsid w:val="00520E2A"/>
    <w:rsid w:val="005221B5"/>
    <w:rsid w:val="00522CE8"/>
    <w:rsid w:val="0052303D"/>
    <w:rsid w:val="0052344F"/>
    <w:rsid w:val="005252A7"/>
    <w:rsid w:val="00527C9E"/>
    <w:rsid w:val="005301D6"/>
    <w:rsid w:val="00534678"/>
    <w:rsid w:val="00534679"/>
    <w:rsid w:val="005356EA"/>
    <w:rsid w:val="00535A9E"/>
    <w:rsid w:val="0053623F"/>
    <w:rsid w:val="005371F4"/>
    <w:rsid w:val="00540A77"/>
    <w:rsid w:val="005432B5"/>
    <w:rsid w:val="00543363"/>
    <w:rsid w:val="005452FC"/>
    <w:rsid w:val="00545C3C"/>
    <w:rsid w:val="00550709"/>
    <w:rsid w:val="005514A8"/>
    <w:rsid w:val="005538F7"/>
    <w:rsid w:val="0055545B"/>
    <w:rsid w:val="005556BF"/>
    <w:rsid w:val="00562884"/>
    <w:rsid w:val="005631FC"/>
    <w:rsid w:val="0056482F"/>
    <w:rsid w:val="00564F73"/>
    <w:rsid w:val="005652D0"/>
    <w:rsid w:val="0056536C"/>
    <w:rsid w:val="00565D71"/>
    <w:rsid w:val="00567511"/>
    <w:rsid w:val="0057346C"/>
    <w:rsid w:val="005766F2"/>
    <w:rsid w:val="00580A28"/>
    <w:rsid w:val="00580CEE"/>
    <w:rsid w:val="005827EE"/>
    <w:rsid w:val="005829BA"/>
    <w:rsid w:val="005842A9"/>
    <w:rsid w:val="00584E6D"/>
    <w:rsid w:val="00584F42"/>
    <w:rsid w:val="005854EF"/>
    <w:rsid w:val="00585B48"/>
    <w:rsid w:val="00586905"/>
    <w:rsid w:val="00586AAA"/>
    <w:rsid w:val="00586C54"/>
    <w:rsid w:val="00587AD6"/>
    <w:rsid w:val="00590A83"/>
    <w:rsid w:val="00593FCA"/>
    <w:rsid w:val="00595D85"/>
    <w:rsid w:val="00595DB4"/>
    <w:rsid w:val="005972CC"/>
    <w:rsid w:val="005A1603"/>
    <w:rsid w:val="005A4E8B"/>
    <w:rsid w:val="005A4FD6"/>
    <w:rsid w:val="005A5CF2"/>
    <w:rsid w:val="005A6ACB"/>
    <w:rsid w:val="005A7FEC"/>
    <w:rsid w:val="005B049A"/>
    <w:rsid w:val="005B1AFB"/>
    <w:rsid w:val="005B2440"/>
    <w:rsid w:val="005B253E"/>
    <w:rsid w:val="005B2664"/>
    <w:rsid w:val="005B3931"/>
    <w:rsid w:val="005B5227"/>
    <w:rsid w:val="005B77D5"/>
    <w:rsid w:val="005B79DD"/>
    <w:rsid w:val="005C0FC8"/>
    <w:rsid w:val="005C1543"/>
    <w:rsid w:val="005C350A"/>
    <w:rsid w:val="005D0823"/>
    <w:rsid w:val="005D12B0"/>
    <w:rsid w:val="005D2B25"/>
    <w:rsid w:val="005D3ACD"/>
    <w:rsid w:val="005D66ED"/>
    <w:rsid w:val="005E024F"/>
    <w:rsid w:val="005E2B87"/>
    <w:rsid w:val="005E57E2"/>
    <w:rsid w:val="005E6E0C"/>
    <w:rsid w:val="005E7BFA"/>
    <w:rsid w:val="005F12A5"/>
    <w:rsid w:val="005F27E3"/>
    <w:rsid w:val="005F2BEC"/>
    <w:rsid w:val="005F3ACD"/>
    <w:rsid w:val="005F4EA0"/>
    <w:rsid w:val="005F6305"/>
    <w:rsid w:val="005F68DB"/>
    <w:rsid w:val="005F6935"/>
    <w:rsid w:val="006040F3"/>
    <w:rsid w:val="00604B2B"/>
    <w:rsid w:val="0060613F"/>
    <w:rsid w:val="00606253"/>
    <w:rsid w:val="0060705A"/>
    <w:rsid w:val="00611804"/>
    <w:rsid w:val="00613A2B"/>
    <w:rsid w:val="006214AF"/>
    <w:rsid w:val="00621747"/>
    <w:rsid w:val="00622496"/>
    <w:rsid w:val="00622D7D"/>
    <w:rsid w:val="00623C10"/>
    <w:rsid w:val="00623D04"/>
    <w:rsid w:val="00624EDD"/>
    <w:rsid w:val="00626D60"/>
    <w:rsid w:val="006271E0"/>
    <w:rsid w:val="00627FC8"/>
    <w:rsid w:val="006302A1"/>
    <w:rsid w:val="00631C97"/>
    <w:rsid w:val="00632705"/>
    <w:rsid w:val="00632C13"/>
    <w:rsid w:val="00636096"/>
    <w:rsid w:val="00636C52"/>
    <w:rsid w:val="00636D36"/>
    <w:rsid w:val="00641180"/>
    <w:rsid w:val="00642BF2"/>
    <w:rsid w:val="006448F6"/>
    <w:rsid w:val="006451A5"/>
    <w:rsid w:val="00645596"/>
    <w:rsid w:val="0065114D"/>
    <w:rsid w:val="006511B0"/>
    <w:rsid w:val="00652CBE"/>
    <w:rsid w:val="00660A24"/>
    <w:rsid w:val="00661469"/>
    <w:rsid w:val="00661F3A"/>
    <w:rsid w:val="00661F60"/>
    <w:rsid w:val="006626CC"/>
    <w:rsid w:val="00662D8A"/>
    <w:rsid w:val="006637CA"/>
    <w:rsid w:val="0066387C"/>
    <w:rsid w:val="00663D62"/>
    <w:rsid w:val="00666143"/>
    <w:rsid w:val="00667071"/>
    <w:rsid w:val="00670A18"/>
    <w:rsid w:val="00670ECA"/>
    <w:rsid w:val="006741C7"/>
    <w:rsid w:val="00674B1B"/>
    <w:rsid w:val="006754BA"/>
    <w:rsid w:val="0067555F"/>
    <w:rsid w:val="00675DDC"/>
    <w:rsid w:val="00680294"/>
    <w:rsid w:val="00680729"/>
    <w:rsid w:val="00680FD8"/>
    <w:rsid w:val="006826AE"/>
    <w:rsid w:val="006902BA"/>
    <w:rsid w:val="006909C9"/>
    <w:rsid w:val="00690AC9"/>
    <w:rsid w:val="00692454"/>
    <w:rsid w:val="00692A55"/>
    <w:rsid w:val="00693A00"/>
    <w:rsid w:val="00693A89"/>
    <w:rsid w:val="0069416C"/>
    <w:rsid w:val="00694A6F"/>
    <w:rsid w:val="006954E3"/>
    <w:rsid w:val="00696B52"/>
    <w:rsid w:val="006A2084"/>
    <w:rsid w:val="006A25AD"/>
    <w:rsid w:val="006A77E2"/>
    <w:rsid w:val="006A799C"/>
    <w:rsid w:val="006A7FC9"/>
    <w:rsid w:val="006B0B41"/>
    <w:rsid w:val="006B5E04"/>
    <w:rsid w:val="006B61CE"/>
    <w:rsid w:val="006B695E"/>
    <w:rsid w:val="006B724C"/>
    <w:rsid w:val="006C0B12"/>
    <w:rsid w:val="006C2DCE"/>
    <w:rsid w:val="006C2E2A"/>
    <w:rsid w:val="006C3E60"/>
    <w:rsid w:val="006C3EC9"/>
    <w:rsid w:val="006C65F1"/>
    <w:rsid w:val="006C68C5"/>
    <w:rsid w:val="006C6FF5"/>
    <w:rsid w:val="006D0EB5"/>
    <w:rsid w:val="006D202C"/>
    <w:rsid w:val="006D2359"/>
    <w:rsid w:val="006D2396"/>
    <w:rsid w:val="006D24BD"/>
    <w:rsid w:val="006D4096"/>
    <w:rsid w:val="006D42DA"/>
    <w:rsid w:val="006D5027"/>
    <w:rsid w:val="006D7BF2"/>
    <w:rsid w:val="006E2D9C"/>
    <w:rsid w:val="006F2206"/>
    <w:rsid w:val="006F3422"/>
    <w:rsid w:val="006F56C3"/>
    <w:rsid w:val="006F5CD6"/>
    <w:rsid w:val="006F5F15"/>
    <w:rsid w:val="006F62F3"/>
    <w:rsid w:val="006F7638"/>
    <w:rsid w:val="006F7ADC"/>
    <w:rsid w:val="00701FAE"/>
    <w:rsid w:val="007028EE"/>
    <w:rsid w:val="00703C84"/>
    <w:rsid w:val="00707DE4"/>
    <w:rsid w:val="00712FE3"/>
    <w:rsid w:val="007133E7"/>
    <w:rsid w:val="00720121"/>
    <w:rsid w:val="00723522"/>
    <w:rsid w:val="007240E0"/>
    <w:rsid w:val="00724C98"/>
    <w:rsid w:val="00730053"/>
    <w:rsid w:val="00730992"/>
    <w:rsid w:val="007311E6"/>
    <w:rsid w:val="00731D87"/>
    <w:rsid w:val="00732AF6"/>
    <w:rsid w:val="00732C0E"/>
    <w:rsid w:val="00734971"/>
    <w:rsid w:val="00734A35"/>
    <w:rsid w:val="00734AE4"/>
    <w:rsid w:val="007447C7"/>
    <w:rsid w:val="00745835"/>
    <w:rsid w:val="007470F0"/>
    <w:rsid w:val="0075077A"/>
    <w:rsid w:val="0075223D"/>
    <w:rsid w:val="00752C6A"/>
    <w:rsid w:val="00753032"/>
    <w:rsid w:val="00753A83"/>
    <w:rsid w:val="00754D28"/>
    <w:rsid w:val="00755C5F"/>
    <w:rsid w:val="00757600"/>
    <w:rsid w:val="00762FDD"/>
    <w:rsid w:val="00763503"/>
    <w:rsid w:val="00763E83"/>
    <w:rsid w:val="0076481A"/>
    <w:rsid w:val="0076533A"/>
    <w:rsid w:val="0077503C"/>
    <w:rsid w:val="00775B75"/>
    <w:rsid w:val="00777EE8"/>
    <w:rsid w:val="007808C9"/>
    <w:rsid w:val="00781136"/>
    <w:rsid w:val="0078245B"/>
    <w:rsid w:val="00783C8D"/>
    <w:rsid w:val="0078578D"/>
    <w:rsid w:val="0078682C"/>
    <w:rsid w:val="00786D24"/>
    <w:rsid w:val="00787216"/>
    <w:rsid w:val="007872DC"/>
    <w:rsid w:val="007878E2"/>
    <w:rsid w:val="00792030"/>
    <w:rsid w:val="00794DE2"/>
    <w:rsid w:val="00795E6A"/>
    <w:rsid w:val="00797CAD"/>
    <w:rsid w:val="007A15C4"/>
    <w:rsid w:val="007A5380"/>
    <w:rsid w:val="007A542B"/>
    <w:rsid w:val="007A5E5D"/>
    <w:rsid w:val="007A637F"/>
    <w:rsid w:val="007A7E1B"/>
    <w:rsid w:val="007B2C23"/>
    <w:rsid w:val="007B35B6"/>
    <w:rsid w:val="007B3ACA"/>
    <w:rsid w:val="007B52CA"/>
    <w:rsid w:val="007B6E8A"/>
    <w:rsid w:val="007C0E2E"/>
    <w:rsid w:val="007C11CB"/>
    <w:rsid w:val="007C4C68"/>
    <w:rsid w:val="007C69F4"/>
    <w:rsid w:val="007C6B57"/>
    <w:rsid w:val="007D0094"/>
    <w:rsid w:val="007D0B41"/>
    <w:rsid w:val="007D39BB"/>
    <w:rsid w:val="007D66D0"/>
    <w:rsid w:val="007D704F"/>
    <w:rsid w:val="007E1E53"/>
    <w:rsid w:val="007E23E7"/>
    <w:rsid w:val="007E52F7"/>
    <w:rsid w:val="007E75AB"/>
    <w:rsid w:val="007F1286"/>
    <w:rsid w:val="007F5BEC"/>
    <w:rsid w:val="00800488"/>
    <w:rsid w:val="008005C4"/>
    <w:rsid w:val="00800A0D"/>
    <w:rsid w:val="008013CB"/>
    <w:rsid w:val="0080172A"/>
    <w:rsid w:val="0080223D"/>
    <w:rsid w:val="008036EA"/>
    <w:rsid w:val="008048E8"/>
    <w:rsid w:val="00806E02"/>
    <w:rsid w:val="00807A1A"/>
    <w:rsid w:val="00812008"/>
    <w:rsid w:val="0081251D"/>
    <w:rsid w:val="00814030"/>
    <w:rsid w:val="008141DF"/>
    <w:rsid w:val="00814F04"/>
    <w:rsid w:val="00815208"/>
    <w:rsid w:val="008157EF"/>
    <w:rsid w:val="0081662B"/>
    <w:rsid w:val="00823172"/>
    <w:rsid w:val="00823A93"/>
    <w:rsid w:val="00824EAC"/>
    <w:rsid w:val="0082554E"/>
    <w:rsid w:val="00830C9D"/>
    <w:rsid w:val="00833D69"/>
    <w:rsid w:val="008358AA"/>
    <w:rsid w:val="00837383"/>
    <w:rsid w:val="00837747"/>
    <w:rsid w:val="00837928"/>
    <w:rsid w:val="00841F63"/>
    <w:rsid w:val="00844C32"/>
    <w:rsid w:val="00847FF2"/>
    <w:rsid w:val="00851F7C"/>
    <w:rsid w:val="008535BA"/>
    <w:rsid w:val="00857234"/>
    <w:rsid w:val="0086102A"/>
    <w:rsid w:val="008611C3"/>
    <w:rsid w:val="00863320"/>
    <w:rsid w:val="008634E7"/>
    <w:rsid w:val="00864F78"/>
    <w:rsid w:val="0086570D"/>
    <w:rsid w:val="00867CE8"/>
    <w:rsid w:val="00870475"/>
    <w:rsid w:val="00870F0D"/>
    <w:rsid w:val="008714A0"/>
    <w:rsid w:val="00872512"/>
    <w:rsid w:val="00875255"/>
    <w:rsid w:val="008806FE"/>
    <w:rsid w:val="0088169C"/>
    <w:rsid w:val="00882780"/>
    <w:rsid w:val="0088524E"/>
    <w:rsid w:val="00885512"/>
    <w:rsid w:val="0089119A"/>
    <w:rsid w:val="0089393C"/>
    <w:rsid w:val="008A2FC7"/>
    <w:rsid w:val="008A4E8C"/>
    <w:rsid w:val="008A5AED"/>
    <w:rsid w:val="008A69C5"/>
    <w:rsid w:val="008B0C4C"/>
    <w:rsid w:val="008B1CAC"/>
    <w:rsid w:val="008B4020"/>
    <w:rsid w:val="008B4B13"/>
    <w:rsid w:val="008B4CE2"/>
    <w:rsid w:val="008B6730"/>
    <w:rsid w:val="008B71D4"/>
    <w:rsid w:val="008C2CD8"/>
    <w:rsid w:val="008C5B51"/>
    <w:rsid w:val="008D2582"/>
    <w:rsid w:val="008D31D5"/>
    <w:rsid w:val="008D33AE"/>
    <w:rsid w:val="008D3786"/>
    <w:rsid w:val="008D38AA"/>
    <w:rsid w:val="008D4789"/>
    <w:rsid w:val="008D4B8D"/>
    <w:rsid w:val="008D5450"/>
    <w:rsid w:val="008D5915"/>
    <w:rsid w:val="008E2DFA"/>
    <w:rsid w:val="008E390B"/>
    <w:rsid w:val="008E3B7F"/>
    <w:rsid w:val="008E601E"/>
    <w:rsid w:val="008E65B4"/>
    <w:rsid w:val="008E7FB1"/>
    <w:rsid w:val="008F04E7"/>
    <w:rsid w:val="008F0993"/>
    <w:rsid w:val="008F0BCC"/>
    <w:rsid w:val="008F1BC8"/>
    <w:rsid w:val="008F2A01"/>
    <w:rsid w:val="008F4505"/>
    <w:rsid w:val="008F451F"/>
    <w:rsid w:val="008F4C69"/>
    <w:rsid w:val="008F573F"/>
    <w:rsid w:val="008F5E3D"/>
    <w:rsid w:val="008F6AE8"/>
    <w:rsid w:val="00900570"/>
    <w:rsid w:val="009006FE"/>
    <w:rsid w:val="00901A8C"/>
    <w:rsid w:val="00902260"/>
    <w:rsid w:val="00902822"/>
    <w:rsid w:val="009031E2"/>
    <w:rsid w:val="00906210"/>
    <w:rsid w:val="009078EC"/>
    <w:rsid w:val="00907E62"/>
    <w:rsid w:val="0091500E"/>
    <w:rsid w:val="00916EA9"/>
    <w:rsid w:val="009174B2"/>
    <w:rsid w:val="009202D3"/>
    <w:rsid w:val="009203F0"/>
    <w:rsid w:val="00921A3B"/>
    <w:rsid w:val="00922D27"/>
    <w:rsid w:val="00923539"/>
    <w:rsid w:val="00930C29"/>
    <w:rsid w:val="009319E1"/>
    <w:rsid w:val="00933D1E"/>
    <w:rsid w:val="00934081"/>
    <w:rsid w:val="00934D55"/>
    <w:rsid w:val="009353F5"/>
    <w:rsid w:val="0093737E"/>
    <w:rsid w:val="00941CC4"/>
    <w:rsid w:val="00944D71"/>
    <w:rsid w:val="00944FCF"/>
    <w:rsid w:val="009478E2"/>
    <w:rsid w:val="009504F0"/>
    <w:rsid w:val="0095295F"/>
    <w:rsid w:val="00953996"/>
    <w:rsid w:val="00953A2C"/>
    <w:rsid w:val="00961BC5"/>
    <w:rsid w:val="0096229B"/>
    <w:rsid w:val="00962DAE"/>
    <w:rsid w:val="00962E2A"/>
    <w:rsid w:val="00964F64"/>
    <w:rsid w:val="009668F8"/>
    <w:rsid w:val="00976E46"/>
    <w:rsid w:val="00976F62"/>
    <w:rsid w:val="00977376"/>
    <w:rsid w:val="009778EF"/>
    <w:rsid w:val="009804F2"/>
    <w:rsid w:val="00983052"/>
    <w:rsid w:val="00983755"/>
    <w:rsid w:val="00983759"/>
    <w:rsid w:val="00985E40"/>
    <w:rsid w:val="0098666E"/>
    <w:rsid w:val="00987D9F"/>
    <w:rsid w:val="009905AA"/>
    <w:rsid w:val="0099144A"/>
    <w:rsid w:val="009928A0"/>
    <w:rsid w:val="009928B3"/>
    <w:rsid w:val="0099348B"/>
    <w:rsid w:val="009A0E1D"/>
    <w:rsid w:val="009A270E"/>
    <w:rsid w:val="009A3013"/>
    <w:rsid w:val="009A328C"/>
    <w:rsid w:val="009A7657"/>
    <w:rsid w:val="009A7AFF"/>
    <w:rsid w:val="009B08B4"/>
    <w:rsid w:val="009B2CE9"/>
    <w:rsid w:val="009B4A20"/>
    <w:rsid w:val="009B7D46"/>
    <w:rsid w:val="009C0302"/>
    <w:rsid w:val="009C3618"/>
    <w:rsid w:val="009C384A"/>
    <w:rsid w:val="009C560C"/>
    <w:rsid w:val="009C6AA4"/>
    <w:rsid w:val="009C6BB6"/>
    <w:rsid w:val="009D021A"/>
    <w:rsid w:val="009D162B"/>
    <w:rsid w:val="009D1FE0"/>
    <w:rsid w:val="009D22B4"/>
    <w:rsid w:val="009D3040"/>
    <w:rsid w:val="009D6636"/>
    <w:rsid w:val="009E0D77"/>
    <w:rsid w:val="009E19D0"/>
    <w:rsid w:val="009E2E36"/>
    <w:rsid w:val="009E58F0"/>
    <w:rsid w:val="009E5986"/>
    <w:rsid w:val="009E6305"/>
    <w:rsid w:val="009F0527"/>
    <w:rsid w:val="009F0627"/>
    <w:rsid w:val="009F127B"/>
    <w:rsid w:val="009F1501"/>
    <w:rsid w:val="009F5B9E"/>
    <w:rsid w:val="009F6840"/>
    <w:rsid w:val="009F6F13"/>
    <w:rsid w:val="00A004C5"/>
    <w:rsid w:val="00A00864"/>
    <w:rsid w:val="00A00ADB"/>
    <w:rsid w:val="00A01025"/>
    <w:rsid w:val="00A02A0F"/>
    <w:rsid w:val="00A0314D"/>
    <w:rsid w:val="00A0358D"/>
    <w:rsid w:val="00A03BFC"/>
    <w:rsid w:val="00A04868"/>
    <w:rsid w:val="00A05211"/>
    <w:rsid w:val="00A0612A"/>
    <w:rsid w:val="00A07DDC"/>
    <w:rsid w:val="00A12012"/>
    <w:rsid w:val="00A133FC"/>
    <w:rsid w:val="00A13EC5"/>
    <w:rsid w:val="00A14497"/>
    <w:rsid w:val="00A17BFB"/>
    <w:rsid w:val="00A201DD"/>
    <w:rsid w:val="00A203B2"/>
    <w:rsid w:val="00A20C33"/>
    <w:rsid w:val="00A22CAE"/>
    <w:rsid w:val="00A231D3"/>
    <w:rsid w:val="00A245B0"/>
    <w:rsid w:val="00A255C0"/>
    <w:rsid w:val="00A262F3"/>
    <w:rsid w:val="00A32875"/>
    <w:rsid w:val="00A34EB8"/>
    <w:rsid w:val="00A350A8"/>
    <w:rsid w:val="00A3571E"/>
    <w:rsid w:val="00A37410"/>
    <w:rsid w:val="00A37E72"/>
    <w:rsid w:val="00A44A9B"/>
    <w:rsid w:val="00A45259"/>
    <w:rsid w:val="00A46D8A"/>
    <w:rsid w:val="00A46EC5"/>
    <w:rsid w:val="00A50A9A"/>
    <w:rsid w:val="00A5630A"/>
    <w:rsid w:val="00A5791B"/>
    <w:rsid w:val="00A6352E"/>
    <w:rsid w:val="00A65653"/>
    <w:rsid w:val="00A6764C"/>
    <w:rsid w:val="00A7206A"/>
    <w:rsid w:val="00A73D13"/>
    <w:rsid w:val="00A74DA1"/>
    <w:rsid w:val="00A74F7B"/>
    <w:rsid w:val="00A7563F"/>
    <w:rsid w:val="00A7614C"/>
    <w:rsid w:val="00A77203"/>
    <w:rsid w:val="00A77FDE"/>
    <w:rsid w:val="00A80428"/>
    <w:rsid w:val="00A80436"/>
    <w:rsid w:val="00A8059B"/>
    <w:rsid w:val="00A80F84"/>
    <w:rsid w:val="00A81510"/>
    <w:rsid w:val="00A82171"/>
    <w:rsid w:val="00A83C56"/>
    <w:rsid w:val="00A84474"/>
    <w:rsid w:val="00A855F8"/>
    <w:rsid w:val="00A857BB"/>
    <w:rsid w:val="00A87399"/>
    <w:rsid w:val="00A91A6D"/>
    <w:rsid w:val="00A91C12"/>
    <w:rsid w:val="00AA173B"/>
    <w:rsid w:val="00AA3709"/>
    <w:rsid w:val="00AA4849"/>
    <w:rsid w:val="00AA56C5"/>
    <w:rsid w:val="00AB05E8"/>
    <w:rsid w:val="00AB0E7A"/>
    <w:rsid w:val="00AB5263"/>
    <w:rsid w:val="00AB5D3C"/>
    <w:rsid w:val="00AB6A1F"/>
    <w:rsid w:val="00AC10B7"/>
    <w:rsid w:val="00AC1914"/>
    <w:rsid w:val="00AC1FAC"/>
    <w:rsid w:val="00AC2341"/>
    <w:rsid w:val="00AC3D21"/>
    <w:rsid w:val="00AC3D2A"/>
    <w:rsid w:val="00AC4187"/>
    <w:rsid w:val="00AC5A43"/>
    <w:rsid w:val="00AC6131"/>
    <w:rsid w:val="00AC6F3C"/>
    <w:rsid w:val="00AC716E"/>
    <w:rsid w:val="00AD10DB"/>
    <w:rsid w:val="00AD1B19"/>
    <w:rsid w:val="00AD225D"/>
    <w:rsid w:val="00AD264B"/>
    <w:rsid w:val="00AD47C3"/>
    <w:rsid w:val="00AD4B4B"/>
    <w:rsid w:val="00AD4F97"/>
    <w:rsid w:val="00AD62DD"/>
    <w:rsid w:val="00AD755F"/>
    <w:rsid w:val="00AD7FB9"/>
    <w:rsid w:val="00AE0591"/>
    <w:rsid w:val="00AE085B"/>
    <w:rsid w:val="00AE1CF1"/>
    <w:rsid w:val="00AE2238"/>
    <w:rsid w:val="00AE3D04"/>
    <w:rsid w:val="00AF2AD6"/>
    <w:rsid w:val="00AF3475"/>
    <w:rsid w:val="00AF4111"/>
    <w:rsid w:val="00AF442E"/>
    <w:rsid w:val="00AF46D4"/>
    <w:rsid w:val="00AF4C26"/>
    <w:rsid w:val="00AF6E24"/>
    <w:rsid w:val="00B0073B"/>
    <w:rsid w:val="00B009EA"/>
    <w:rsid w:val="00B00E4A"/>
    <w:rsid w:val="00B03CF1"/>
    <w:rsid w:val="00B06B56"/>
    <w:rsid w:val="00B10081"/>
    <w:rsid w:val="00B1070B"/>
    <w:rsid w:val="00B110CF"/>
    <w:rsid w:val="00B1761E"/>
    <w:rsid w:val="00B20259"/>
    <w:rsid w:val="00B20EDB"/>
    <w:rsid w:val="00B217F9"/>
    <w:rsid w:val="00B23187"/>
    <w:rsid w:val="00B25FCA"/>
    <w:rsid w:val="00B3057E"/>
    <w:rsid w:val="00B31C2B"/>
    <w:rsid w:val="00B35184"/>
    <w:rsid w:val="00B43883"/>
    <w:rsid w:val="00B452BD"/>
    <w:rsid w:val="00B500D0"/>
    <w:rsid w:val="00B50711"/>
    <w:rsid w:val="00B50728"/>
    <w:rsid w:val="00B514D9"/>
    <w:rsid w:val="00B53915"/>
    <w:rsid w:val="00B54608"/>
    <w:rsid w:val="00B55833"/>
    <w:rsid w:val="00B561C3"/>
    <w:rsid w:val="00B56D65"/>
    <w:rsid w:val="00B63363"/>
    <w:rsid w:val="00B65F96"/>
    <w:rsid w:val="00B71035"/>
    <w:rsid w:val="00B719EC"/>
    <w:rsid w:val="00B720BE"/>
    <w:rsid w:val="00B72A19"/>
    <w:rsid w:val="00B72AFB"/>
    <w:rsid w:val="00B83146"/>
    <w:rsid w:val="00B838C7"/>
    <w:rsid w:val="00B851A6"/>
    <w:rsid w:val="00B85894"/>
    <w:rsid w:val="00B873DF"/>
    <w:rsid w:val="00B877E3"/>
    <w:rsid w:val="00B917F6"/>
    <w:rsid w:val="00B9286C"/>
    <w:rsid w:val="00B92BE3"/>
    <w:rsid w:val="00B94849"/>
    <w:rsid w:val="00B95D80"/>
    <w:rsid w:val="00B96342"/>
    <w:rsid w:val="00B963C5"/>
    <w:rsid w:val="00B966AC"/>
    <w:rsid w:val="00B967C9"/>
    <w:rsid w:val="00B96F82"/>
    <w:rsid w:val="00B97280"/>
    <w:rsid w:val="00B97672"/>
    <w:rsid w:val="00BA028B"/>
    <w:rsid w:val="00BA0BBC"/>
    <w:rsid w:val="00BA164E"/>
    <w:rsid w:val="00BA1B9D"/>
    <w:rsid w:val="00BA1E8F"/>
    <w:rsid w:val="00BA451A"/>
    <w:rsid w:val="00BA585A"/>
    <w:rsid w:val="00BB6CFF"/>
    <w:rsid w:val="00BC0A96"/>
    <w:rsid w:val="00BC1BCE"/>
    <w:rsid w:val="00BC3048"/>
    <w:rsid w:val="00BC482A"/>
    <w:rsid w:val="00BC6AA9"/>
    <w:rsid w:val="00BC79D3"/>
    <w:rsid w:val="00BD3842"/>
    <w:rsid w:val="00BD3D23"/>
    <w:rsid w:val="00BD3DCD"/>
    <w:rsid w:val="00BD6E0C"/>
    <w:rsid w:val="00BD73CA"/>
    <w:rsid w:val="00BE1F0B"/>
    <w:rsid w:val="00BE2259"/>
    <w:rsid w:val="00BE4AB5"/>
    <w:rsid w:val="00BE6805"/>
    <w:rsid w:val="00BE7A27"/>
    <w:rsid w:val="00BF0090"/>
    <w:rsid w:val="00BF0125"/>
    <w:rsid w:val="00BF16C9"/>
    <w:rsid w:val="00BF2442"/>
    <w:rsid w:val="00BF325D"/>
    <w:rsid w:val="00BF4025"/>
    <w:rsid w:val="00BF410B"/>
    <w:rsid w:val="00BF4A55"/>
    <w:rsid w:val="00BF6207"/>
    <w:rsid w:val="00C00EAA"/>
    <w:rsid w:val="00C00F4E"/>
    <w:rsid w:val="00C02380"/>
    <w:rsid w:val="00C02E1A"/>
    <w:rsid w:val="00C05698"/>
    <w:rsid w:val="00C05DA8"/>
    <w:rsid w:val="00C06358"/>
    <w:rsid w:val="00C1145C"/>
    <w:rsid w:val="00C11584"/>
    <w:rsid w:val="00C11603"/>
    <w:rsid w:val="00C12A20"/>
    <w:rsid w:val="00C16507"/>
    <w:rsid w:val="00C1696B"/>
    <w:rsid w:val="00C16FB0"/>
    <w:rsid w:val="00C17CC9"/>
    <w:rsid w:val="00C20AC3"/>
    <w:rsid w:val="00C21D16"/>
    <w:rsid w:val="00C24D7F"/>
    <w:rsid w:val="00C2558C"/>
    <w:rsid w:val="00C25CBC"/>
    <w:rsid w:val="00C25DBB"/>
    <w:rsid w:val="00C276AD"/>
    <w:rsid w:val="00C30A89"/>
    <w:rsid w:val="00C31FBF"/>
    <w:rsid w:val="00C32B8A"/>
    <w:rsid w:val="00C33297"/>
    <w:rsid w:val="00C3634B"/>
    <w:rsid w:val="00C36C51"/>
    <w:rsid w:val="00C36DB0"/>
    <w:rsid w:val="00C373A8"/>
    <w:rsid w:val="00C403CF"/>
    <w:rsid w:val="00C41C36"/>
    <w:rsid w:val="00C44C3F"/>
    <w:rsid w:val="00C44E24"/>
    <w:rsid w:val="00C452D5"/>
    <w:rsid w:val="00C4544D"/>
    <w:rsid w:val="00C45ED5"/>
    <w:rsid w:val="00C50102"/>
    <w:rsid w:val="00C50D38"/>
    <w:rsid w:val="00C5294A"/>
    <w:rsid w:val="00C5422E"/>
    <w:rsid w:val="00C54E02"/>
    <w:rsid w:val="00C55452"/>
    <w:rsid w:val="00C56133"/>
    <w:rsid w:val="00C56D63"/>
    <w:rsid w:val="00C619E5"/>
    <w:rsid w:val="00C644FF"/>
    <w:rsid w:val="00C66DFF"/>
    <w:rsid w:val="00C70081"/>
    <w:rsid w:val="00C70661"/>
    <w:rsid w:val="00C70CDF"/>
    <w:rsid w:val="00C718F9"/>
    <w:rsid w:val="00C72D19"/>
    <w:rsid w:val="00C747DA"/>
    <w:rsid w:val="00C74FED"/>
    <w:rsid w:val="00C75E39"/>
    <w:rsid w:val="00C8051C"/>
    <w:rsid w:val="00C824DB"/>
    <w:rsid w:val="00C82FD0"/>
    <w:rsid w:val="00C83B0E"/>
    <w:rsid w:val="00C8507F"/>
    <w:rsid w:val="00C8761E"/>
    <w:rsid w:val="00C87A88"/>
    <w:rsid w:val="00C87FA8"/>
    <w:rsid w:val="00C92410"/>
    <w:rsid w:val="00C92776"/>
    <w:rsid w:val="00C92F83"/>
    <w:rsid w:val="00C93B68"/>
    <w:rsid w:val="00C93FC7"/>
    <w:rsid w:val="00C94A28"/>
    <w:rsid w:val="00C9607A"/>
    <w:rsid w:val="00CA0537"/>
    <w:rsid w:val="00CA092A"/>
    <w:rsid w:val="00CA0AE7"/>
    <w:rsid w:val="00CA14FA"/>
    <w:rsid w:val="00CA29EB"/>
    <w:rsid w:val="00CA3A57"/>
    <w:rsid w:val="00CA4B8A"/>
    <w:rsid w:val="00CA7672"/>
    <w:rsid w:val="00CB1392"/>
    <w:rsid w:val="00CB2A78"/>
    <w:rsid w:val="00CB40B4"/>
    <w:rsid w:val="00CB54B7"/>
    <w:rsid w:val="00CB6289"/>
    <w:rsid w:val="00CB6782"/>
    <w:rsid w:val="00CC163B"/>
    <w:rsid w:val="00CC4519"/>
    <w:rsid w:val="00CC4BCE"/>
    <w:rsid w:val="00CC4DFA"/>
    <w:rsid w:val="00CC520A"/>
    <w:rsid w:val="00CC5850"/>
    <w:rsid w:val="00CC5A3D"/>
    <w:rsid w:val="00CC6BB8"/>
    <w:rsid w:val="00CC7343"/>
    <w:rsid w:val="00CC79F4"/>
    <w:rsid w:val="00CC7C90"/>
    <w:rsid w:val="00CD1693"/>
    <w:rsid w:val="00CD1AD2"/>
    <w:rsid w:val="00CD29B9"/>
    <w:rsid w:val="00CD3710"/>
    <w:rsid w:val="00CD486F"/>
    <w:rsid w:val="00CD73D4"/>
    <w:rsid w:val="00CD78D6"/>
    <w:rsid w:val="00CE0CE2"/>
    <w:rsid w:val="00CE1EE7"/>
    <w:rsid w:val="00CE3316"/>
    <w:rsid w:val="00CF1BB3"/>
    <w:rsid w:val="00CF26A7"/>
    <w:rsid w:val="00CF4B13"/>
    <w:rsid w:val="00CF7964"/>
    <w:rsid w:val="00CF7D44"/>
    <w:rsid w:val="00CF7F6D"/>
    <w:rsid w:val="00D00E32"/>
    <w:rsid w:val="00D02F1D"/>
    <w:rsid w:val="00D03DFD"/>
    <w:rsid w:val="00D046F7"/>
    <w:rsid w:val="00D04D00"/>
    <w:rsid w:val="00D051CF"/>
    <w:rsid w:val="00D06048"/>
    <w:rsid w:val="00D075DC"/>
    <w:rsid w:val="00D077F1"/>
    <w:rsid w:val="00D10065"/>
    <w:rsid w:val="00D10378"/>
    <w:rsid w:val="00D10C93"/>
    <w:rsid w:val="00D12B85"/>
    <w:rsid w:val="00D13788"/>
    <w:rsid w:val="00D150DF"/>
    <w:rsid w:val="00D1662A"/>
    <w:rsid w:val="00D16F2C"/>
    <w:rsid w:val="00D17D66"/>
    <w:rsid w:val="00D21DF2"/>
    <w:rsid w:val="00D228BA"/>
    <w:rsid w:val="00D22C90"/>
    <w:rsid w:val="00D23A44"/>
    <w:rsid w:val="00D26C91"/>
    <w:rsid w:val="00D272FB"/>
    <w:rsid w:val="00D27E7E"/>
    <w:rsid w:val="00D3428E"/>
    <w:rsid w:val="00D349D4"/>
    <w:rsid w:val="00D37E07"/>
    <w:rsid w:val="00D462F1"/>
    <w:rsid w:val="00D46BB2"/>
    <w:rsid w:val="00D479BE"/>
    <w:rsid w:val="00D50F3B"/>
    <w:rsid w:val="00D51D7E"/>
    <w:rsid w:val="00D52C14"/>
    <w:rsid w:val="00D54443"/>
    <w:rsid w:val="00D56FEC"/>
    <w:rsid w:val="00D60404"/>
    <w:rsid w:val="00D614C4"/>
    <w:rsid w:val="00D61E8C"/>
    <w:rsid w:val="00D632A3"/>
    <w:rsid w:val="00D63557"/>
    <w:rsid w:val="00D63C6F"/>
    <w:rsid w:val="00D64282"/>
    <w:rsid w:val="00D64587"/>
    <w:rsid w:val="00D65CFC"/>
    <w:rsid w:val="00D66417"/>
    <w:rsid w:val="00D70D6C"/>
    <w:rsid w:val="00D710CB"/>
    <w:rsid w:val="00D7198A"/>
    <w:rsid w:val="00D71B92"/>
    <w:rsid w:val="00D73BDD"/>
    <w:rsid w:val="00D7648C"/>
    <w:rsid w:val="00D80183"/>
    <w:rsid w:val="00D801A6"/>
    <w:rsid w:val="00D80454"/>
    <w:rsid w:val="00D80D52"/>
    <w:rsid w:val="00D81EAF"/>
    <w:rsid w:val="00D83566"/>
    <w:rsid w:val="00D86AE8"/>
    <w:rsid w:val="00D940F8"/>
    <w:rsid w:val="00D9656A"/>
    <w:rsid w:val="00D97DA0"/>
    <w:rsid w:val="00DA01AC"/>
    <w:rsid w:val="00DA3970"/>
    <w:rsid w:val="00DA3DCC"/>
    <w:rsid w:val="00DA4454"/>
    <w:rsid w:val="00DB2C03"/>
    <w:rsid w:val="00DB2CBC"/>
    <w:rsid w:val="00DB413D"/>
    <w:rsid w:val="00DB6C30"/>
    <w:rsid w:val="00DB6D99"/>
    <w:rsid w:val="00DC1DCB"/>
    <w:rsid w:val="00DC2A73"/>
    <w:rsid w:val="00DC337F"/>
    <w:rsid w:val="00DC3A3F"/>
    <w:rsid w:val="00DC4089"/>
    <w:rsid w:val="00DC48AA"/>
    <w:rsid w:val="00DC6857"/>
    <w:rsid w:val="00DC6B82"/>
    <w:rsid w:val="00DC7A2B"/>
    <w:rsid w:val="00DD11FC"/>
    <w:rsid w:val="00DD2B1A"/>
    <w:rsid w:val="00DD2B9D"/>
    <w:rsid w:val="00DD4183"/>
    <w:rsid w:val="00DD4845"/>
    <w:rsid w:val="00DE1B36"/>
    <w:rsid w:val="00DE2130"/>
    <w:rsid w:val="00DE3EFB"/>
    <w:rsid w:val="00DE4111"/>
    <w:rsid w:val="00DE415C"/>
    <w:rsid w:val="00DE677B"/>
    <w:rsid w:val="00DE7268"/>
    <w:rsid w:val="00DE7B8F"/>
    <w:rsid w:val="00DE7DF0"/>
    <w:rsid w:val="00DF16D6"/>
    <w:rsid w:val="00DF18CF"/>
    <w:rsid w:val="00DF1F38"/>
    <w:rsid w:val="00DF2316"/>
    <w:rsid w:val="00DF2664"/>
    <w:rsid w:val="00DF2B40"/>
    <w:rsid w:val="00DF3BAE"/>
    <w:rsid w:val="00DF4682"/>
    <w:rsid w:val="00DF5BE2"/>
    <w:rsid w:val="00DF63D9"/>
    <w:rsid w:val="00DF65A8"/>
    <w:rsid w:val="00DF66A1"/>
    <w:rsid w:val="00E02F0A"/>
    <w:rsid w:val="00E03DF9"/>
    <w:rsid w:val="00E055E2"/>
    <w:rsid w:val="00E05823"/>
    <w:rsid w:val="00E075A9"/>
    <w:rsid w:val="00E0799B"/>
    <w:rsid w:val="00E14906"/>
    <w:rsid w:val="00E14FD9"/>
    <w:rsid w:val="00E15D66"/>
    <w:rsid w:val="00E17E49"/>
    <w:rsid w:val="00E21231"/>
    <w:rsid w:val="00E23265"/>
    <w:rsid w:val="00E23668"/>
    <w:rsid w:val="00E23950"/>
    <w:rsid w:val="00E25421"/>
    <w:rsid w:val="00E25BA0"/>
    <w:rsid w:val="00E30228"/>
    <w:rsid w:val="00E30955"/>
    <w:rsid w:val="00E31540"/>
    <w:rsid w:val="00E3166E"/>
    <w:rsid w:val="00E31C00"/>
    <w:rsid w:val="00E32FFB"/>
    <w:rsid w:val="00E334B2"/>
    <w:rsid w:val="00E3573A"/>
    <w:rsid w:val="00E44858"/>
    <w:rsid w:val="00E50675"/>
    <w:rsid w:val="00E51978"/>
    <w:rsid w:val="00E53226"/>
    <w:rsid w:val="00E543AD"/>
    <w:rsid w:val="00E554EF"/>
    <w:rsid w:val="00E57B8C"/>
    <w:rsid w:val="00E57E2B"/>
    <w:rsid w:val="00E6389E"/>
    <w:rsid w:val="00E63EB1"/>
    <w:rsid w:val="00E7273E"/>
    <w:rsid w:val="00E7362A"/>
    <w:rsid w:val="00E73C93"/>
    <w:rsid w:val="00E747E6"/>
    <w:rsid w:val="00E750D3"/>
    <w:rsid w:val="00E801F2"/>
    <w:rsid w:val="00E81787"/>
    <w:rsid w:val="00E81BD7"/>
    <w:rsid w:val="00E861AC"/>
    <w:rsid w:val="00E90CB8"/>
    <w:rsid w:val="00E90DCC"/>
    <w:rsid w:val="00E94A2F"/>
    <w:rsid w:val="00E95241"/>
    <w:rsid w:val="00E96371"/>
    <w:rsid w:val="00E96805"/>
    <w:rsid w:val="00E9720D"/>
    <w:rsid w:val="00EA16B9"/>
    <w:rsid w:val="00EA364B"/>
    <w:rsid w:val="00EA4689"/>
    <w:rsid w:val="00EA471E"/>
    <w:rsid w:val="00EA6D31"/>
    <w:rsid w:val="00EA7101"/>
    <w:rsid w:val="00EB1A95"/>
    <w:rsid w:val="00EB1BD8"/>
    <w:rsid w:val="00EB1D7D"/>
    <w:rsid w:val="00EB2C15"/>
    <w:rsid w:val="00EB48FF"/>
    <w:rsid w:val="00EB509F"/>
    <w:rsid w:val="00EB523D"/>
    <w:rsid w:val="00EB5C8E"/>
    <w:rsid w:val="00EC136B"/>
    <w:rsid w:val="00EC17DD"/>
    <w:rsid w:val="00EC1EF5"/>
    <w:rsid w:val="00EC2BCA"/>
    <w:rsid w:val="00EC55E0"/>
    <w:rsid w:val="00EC5F7F"/>
    <w:rsid w:val="00ED2645"/>
    <w:rsid w:val="00ED4070"/>
    <w:rsid w:val="00ED4E29"/>
    <w:rsid w:val="00ED5D4F"/>
    <w:rsid w:val="00ED6861"/>
    <w:rsid w:val="00EE32B1"/>
    <w:rsid w:val="00EE35B5"/>
    <w:rsid w:val="00EE460D"/>
    <w:rsid w:val="00EE561D"/>
    <w:rsid w:val="00EE612F"/>
    <w:rsid w:val="00EE65C4"/>
    <w:rsid w:val="00EF20B4"/>
    <w:rsid w:val="00EF26E8"/>
    <w:rsid w:val="00EF742A"/>
    <w:rsid w:val="00EF7C54"/>
    <w:rsid w:val="00F00E27"/>
    <w:rsid w:val="00F019D8"/>
    <w:rsid w:val="00F07C49"/>
    <w:rsid w:val="00F10F33"/>
    <w:rsid w:val="00F10FAD"/>
    <w:rsid w:val="00F122B9"/>
    <w:rsid w:val="00F12B7A"/>
    <w:rsid w:val="00F14131"/>
    <w:rsid w:val="00F16F81"/>
    <w:rsid w:val="00F203A7"/>
    <w:rsid w:val="00F236AC"/>
    <w:rsid w:val="00F241D3"/>
    <w:rsid w:val="00F2527D"/>
    <w:rsid w:val="00F256DD"/>
    <w:rsid w:val="00F25B68"/>
    <w:rsid w:val="00F26158"/>
    <w:rsid w:val="00F265C4"/>
    <w:rsid w:val="00F26B9B"/>
    <w:rsid w:val="00F30529"/>
    <w:rsid w:val="00F320C1"/>
    <w:rsid w:val="00F410BF"/>
    <w:rsid w:val="00F412D6"/>
    <w:rsid w:val="00F417D8"/>
    <w:rsid w:val="00F43092"/>
    <w:rsid w:val="00F4382F"/>
    <w:rsid w:val="00F45061"/>
    <w:rsid w:val="00F45292"/>
    <w:rsid w:val="00F46B25"/>
    <w:rsid w:val="00F47817"/>
    <w:rsid w:val="00F5172E"/>
    <w:rsid w:val="00F5182A"/>
    <w:rsid w:val="00F51DE6"/>
    <w:rsid w:val="00F54223"/>
    <w:rsid w:val="00F55C4A"/>
    <w:rsid w:val="00F5694F"/>
    <w:rsid w:val="00F570FA"/>
    <w:rsid w:val="00F63405"/>
    <w:rsid w:val="00F63ED6"/>
    <w:rsid w:val="00F64888"/>
    <w:rsid w:val="00F64A7D"/>
    <w:rsid w:val="00F66175"/>
    <w:rsid w:val="00F66ACA"/>
    <w:rsid w:val="00F67678"/>
    <w:rsid w:val="00F67957"/>
    <w:rsid w:val="00F70228"/>
    <w:rsid w:val="00F70B80"/>
    <w:rsid w:val="00F711F3"/>
    <w:rsid w:val="00F71E21"/>
    <w:rsid w:val="00F7303C"/>
    <w:rsid w:val="00F74B36"/>
    <w:rsid w:val="00F75F07"/>
    <w:rsid w:val="00F83317"/>
    <w:rsid w:val="00F865A0"/>
    <w:rsid w:val="00F87A39"/>
    <w:rsid w:val="00F87FC3"/>
    <w:rsid w:val="00F933E5"/>
    <w:rsid w:val="00F95AF2"/>
    <w:rsid w:val="00F971BE"/>
    <w:rsid w:val="00F97F0F"/>
    <w:rsid w:val="00FA06A2"/>
    <w:rsid w:val="00FA0825"/>
    <w:rsid w:val="00FA0DA2"/>
    <w:rsid w:val="00FA76C2"/>
    <w:rsid w:val="00FB2D6B"/>
    <w:rsid w:val="00FB51DC"/>
    <w:rsid w:val="00FB5C7F"/>
    <w:rsid w:val="00FB5F13"/>
    <w:rsid w:val="00FB685A"/>
    <w:rsid w:val="00FB6AD6"/>
    <w:rsid w:val="00FB6F83"/>
    <w:rsid w:val="00FC100C"/>
    <w:rsid w:val="00FC2037"/>
    <w:rsid w:val="00FC7B02"/>
    <w:rsid w:val="00FD07FB"/>
    <w:rsid w:val="00FD1CC1"/>
    <w:rsid w:val="00FD2214"/>
    <w:rsid w:val="00FD460A"/>
    <w:rsid w:val="00FD4C09"/>
    <w:rsid w:val="00FD6419"/>
    <w:rsid w:val="00FD6BBE"/>
    <w:rsid w:val="00FE04B8"/>
    <w:rsid w:val="00FE072C"/>
    <w:rsid w:val="00FE0B0A"/>
    <w:rsid w:val="00FE0CA3"/>
    <w:rsid w:val="00FE2533"/>
    <w:rsid w:val="00FE2979"/>
    <w:rsid w:val="00FE4867"/>
    <w:rsid w:val="00FE63DF"/>
    <w:rsid w:val="00FE71CA"/>
    <w:rsid w:val="00FE7C91"/>
    <w:rsid w:val="00FF1284"/>
    <w:rsid w:val="00FF1A82"/>
    <w:rsid w:val="00FF25B0"/>
    <w:rsid w:val="00FF2D3C"/>
    <w:rsid w:val="00FF6855"/>
    <w:rsid w:val="00FF6AC0"/>
    <w:rsid w:val="00FF7C5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2C27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ahoma" w:eastAsiaTheme="minorHAnsi" w:hAnsi="Tahoma" w:cstheme="minorBidi"/>
        <w:sz w:val="22"/>
        <w:szCs w:val="22"/>
        <w:lang w:val="sl-SI" w:eastAsia="en-US" w:bidi="ar-SA"/>
      </w:rPr>
    </w:rPrDefault>
    <w:pPrDefault>
      <w:pPr>
        <w:spacing w:line="300" w:lineRule="atLeast"/>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A742E"/>
    <w:pPr>
      <w:spacing w:before="120" w:after="120" w:line="276" w:lineRule="auto"/>
    </w:pPr>
    <w:rPr>
      <w:rFonts w:ascii="Calibri" w:hAnsi="Calibri"/>
    </w:rPr>
  </w:style>
  <w:style w:type="paragraph" w:styleId="Naslov1">
    <w:name w:val="heading 1"/>
    <w:next w:val="Navaden"/>
    <w:link w:val="Naslov1Znak"/>
    <w:uiPriority w:val="9"/>
    <w:qFormat/>
    <w:rsid w:val="00CC7C90"/>
    <w:pPr>
      <w:keepNext/>
      <w:keepLines/>
      <w:numPr>
        <w:numId w:val="2"/>
      </w:numPr>
      <w:spacing w:before="100" w:beforeAutospacing="1" w:after="100" w:afterAutospacing="1" w:line="260" w:lineRule="atLeast"/>
      <w:outlineLvl w:val="0"/>
    </w:pPr>
    <w:rPr>
      <w:rFonts w:ascii="Arial" w:eastAsia="Times New Roman" w:hAnsi="Arial" w:cs="Times New Roman"/>
      <w:b/>
      <w:bCs/>
      <w:caps/>
      <w:sz w:val="20"/>
      <w:szCs w:val="28"/>
    </w:rPr>
  </w:style>
  <w:style w:type="paragraph" w:styleId="Naslov2">
    <w:name w:val="heading 2"/>
    <w:aliases w:val="PodPoglavje,Poglavje 2,Heading 2a"/>
    <w:basedOn w:val="Naslov1"/>
    <w:next w:val="Navaden"/>
    <w:link w:val="Naslov2Znak"/>
    <w:uiPriority w:val="99"/>
    <w:unhideWhenUsed/>
    <w:qFormat/>
    <w:rsid w:val="00CC7C90"/>
    <w:pPr>
      <w:numPr>
        <w:ilvl w:val="1"/>
      </w:numPr>
      <w:spacing w:before="240" w:beforeAutospacing="0" w:after="120" w:afterAutospacing="0"/>
      <w:outlineLvl w:val="1"/>
    </w:pPr>
    <w:rPr>
      <w:bCs w:val="0"/>
      <w:caps w:val="0"/>
      <w:smallCaps/>
      <w:szCs w:val="26"/>
    </w:rPr>
  </w:style>
  <w:style w:type="paragraph" w:styleId="Naslov3">
    <w:name w:val="heading 3"/>
    <w:basedOn w:val="Naslov2"/>
    <w:next w:val="Navaden"/>
    <w:link w:val="Naslov3Znak"/>
    <w:uiPriority w:val="9"/>
    <w:unhideWhenUsed/>
    <w:qFormat/>
    <w:rsid w:val="00CC7C90"/>
    <w:pPr>
      <w:numPr>
        <w:ilvl w:val="2"/>
      </w:numPr>
      <w:outlineLvl w:val="2"/>
    </w:pPr>
    <w:rPr>
      <w:bCs/>
      <w:i/>
      <w:smallCaps w:val="0"/>
    </w:rPr>
  </w:style>
  <w:style w:type="paragraph" w:styleId="Naslov4">
    <w:name w:val="heading 4"/>
    <w:basedOn w:val="Naslov3"/>
    <w:next w:val="Navaden"/>
    <w:link w:val="Naslov4Znak"/>
    <w:uiPriority w:val="9"/>
    <w:unhideWhenUsed/>
    <w:qFormat/>
    <w:rsid w:val="00CC7C90"/>
    <w:pPr>
      <w:numPr>
        <w:ilvl w:val="3"/>
      </w:numPr>
      <w:ind w:left="782" w:hanging="782"/>
      <w:outlineLvl w:val="3"/>
    </w:pPr>
    <w:rPr>
      <w:bCs w:val="0"/>
      <w:iCs/>
    </w:rPr>
  </w:style>
  <w:style w:type="paragraph" w:styleId="Naslov5">
    <w:name w:val="heading 5"/>
    <w:basedOn w:val="Naslov4"/>
    <w:next w:val="Navaden"/>
    <w:link w:val="Naslov5Znak"/>
    <w:uiPriority w:val="9"/>
    <w:unhideWhenUsed/>
    <w:qFormat/>
    <w:rsid w:val="00CC7C90"/>
    <w:pPr>
      <w:numPr>
        <w:ilvl w:val="4"/>
      </w:numPr>
      <w:ind w:left="924" w:hanging="924"/>
      <w:outlineLvl w:val="4"/>
    </w:pPr>
  </w:style>
  <w:style w:type="paragraph" w:styleId="Naslov6">
    <w:name w:val="heading 6"/>
    <w:basedOn w:val="Naslov5"/>
    <w:next w:val="Navaden"/>
    <w:link w:val="Naslov6Znak"/>
    <w:uiPriority w:val="9"/>
    <w:unhideWhenUsed/>
    <w:qFormat/>
    <w:rsid w:val="00CC7C90"/>
    <w:pPr>
      <w:numPr>
        <w:ilvl w:val="5"/>
      </w:numPr>
      <w:ind w:left="1066" w:hanging="1066"/>
      <w:outlineLvl w:val="5"/>
    </w:pPr>
    <w:rPr>
      <w:iCs w:val="0"/>
    </w:rPr>
  </w:style>
  <w:style w:type="paragraph" w:styleId="Naslov7">
    <w:name w:val="heading 7"/>
    <w:basedOn w:val="Naslov6"/>
    <w:next w:val="Navaden"/>
    <w:link w:val="Naslov7Znak"/>
    <w:uiPriority w:val="9"/>
    <w:unhideWhenUsed/>
    <w:qFormat/>
    <w:rsid w:val="00CC7C90"/>
    <w:pPr>
      <w:numPr>
        <w:ilvl w:val="6"/>
      </w:numPr>
      <w:ind w:left="1208" w:hanging="1208"/>
      <w:outlineLvl w:val="6"/>
    </w:pPr>
    <w:rPr>
      <w:iCs/>
      <w:color w:val="404040"/>
    </w:rPr>
  </w:style>
  <w:style w:type="paragraph" w:styleId="Naslov8">
    <w:name w:val="heading 8"/>
    <w:basedOn w:val="Naslov7"/>
    <w:next w:val="Navaden"/>
    <w:link w:val="Naslov8Znak"/>
    <w:uiPriority w:val="9"/>
    <w:unhideWhenUsed/>
    <w:qFormat/>
    <w:rsid w:val="00CC7C90"/>
    <w:pPr>
      <w:numPr>
        <w:ilvl w:val="7"/>
      </w:numPr>
      <w:ind w:left="1349" w:hanging="1349"/>
      <w:jc w:val="left"/>
      <w:outlineLvl w:val="7"/>
    </w:pPr>
    <w:rPr>
      <w:szCs w:val="20"/>
    </w:rPr>
  </w:style>
  <w:style w:type="paragraph" w:styleId="Naslov9">
    <w:name w:val="heading 9"/>
    <w:basedOn w:val="Naslov8"/>
    <w:next w:val="Navaden"/>
    <w:link w:val="Naslov9Znak"/>
    <w:uiPriority w:val="9"/>
    <w:unhideWhenUsed/>
    <w:qFormat/>
    <w:rsid w:val="00CC7C90"/>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8B71D4"/>
    <w:pPr>
      <w:tabs>
        <w:tab w:val="center" w:pos="4536"/>
        <w:tab w:val="right" w:pos="9072"/>
      </w:tabs>
      <w:spacing w:line="240" w:lineRule="auto"/>
    </w:pPr>
  </w:style>
  <w:style w:type="character" w:customStyle="1" w:styleId="GlavaZnak">
    <w:name w:val="Glava Znak"/>
    <w:basedOn w:val="Privzetapisavaodstavka"/>
    <w:link w:val="Glava"/>
    <w:uiPriority w:val="99"/>
    <w:rsid w:val="008B71D4"/>
  </w:style>
  <w:style w:type="paragraph" w:styleId="Noga">
    <w:name w:val="footer"/>
    <w:basedOn w:val="Navaden"/>
    <w:link w:val="NogaZnak"/>
    <w:uiPriority w:val="99"/>
    <w:unhideWhenUsed/>
    <w:rsid w:val="008B71D4"/>
    <w:pPr>
      <w:tabs>
        <w:tab w:val="center" w:pos="4536"/>
        <w:tab w:val="right" w:pos="9072"/>
      </w:tabs>
      <w:spacing w:line="240" w:lineRule="auto"/>
    </w:pPr>
  </w:style>
  <w:style w:type="character" w:customStyle="1" w:styleId="NogaZnak">
    <w:name w:val="Noga Znak"/>
    <w:basedOn w:val="Privzetapisavaodstavka"/>
    <w:link w:val="Noga"/>
    <w:uiPriority w:val="99"/>
    <w:rsid w:val="008B71D4"/>
  </w:style>
  <w:style w:type="paragraph" w:styleId="Besedilooblaka">
    <w:name w:val="Balloon Text"/>
    <w:basedOn w:val="Navaden"/>
    <w:link w:val="BesedilooblakaZnak"/>
    <w:uiPriority w:val="99"/>
    <w:semiHidden/>
    <w:unhideWhenUsed/>
    <w:rsid w:val="008B71D4"/>
    <w:pPr>
      <w:spacing w:line="240" w:lineRule="auto"/>
    </w:pPr>
    <w:rPr>
      <w:rFonts w:cs="Tahoma"/>
      <w:sz w:val="16"/>
      <w:szCs w:val="16"/>
    </w:rPr>
  </w:style>
  <w:style w:type="character" w:customStyle="1" w:styleId="BesedilooblakaZnak">
    <w:name w:val="Besedilo oblačka Znak"/>
    <w:basedOn w:val="Privzetapisavaodstavka"/>
    <w:link w:val="Besedilooblaka"/>
    <w:uiPriority w:val="99"/>
    <w:semiHidden/>
    <w:rsid w:val="008B71D4"/>
    <w:rPr>
      <w:rFonts w:ascii="Tahoma" w:hAnsi="Tahoma" w:cs="Tahoma"/>
      <w:sz w:val="16"/>
      <w:szCs w:val="16"/>
    </w:rPr>
  </w:style>
  <w:style w:type="paragraph" w:styleId="Navadensplet">
    <w:name w:val="Normal (Web)"/>
    <w:basedOn w:val="Navaden"/>
    <w:uiPriority w:val="99"/>
    <w:semiHidden/>
    <w:unhideWhenUsed/>
    <w:rsid w:val="008B71D4"/>
    <w:pPr>
      <w:spacing w:after="210" w:line="210" w:lineRule="atLeast"/>
    </w:pPr>
    <w:rPr>
      <w:rFonts w:eastAsia="Times New Roman" w:cs="Times New Roman"/>
      <w:sz w:val="17"/>
      <w:szCs w:val="17"/>
      <w:lang w:eastAsia="sl-SI"/>
    </w:rPr>
  </w:style>
  <w:style w:type="paragraph" w:styleId="Brezrazmikov">
    <w:name w:val="No Spacing"/>
    <w:uiPriority w:val="1"/>
    <w:qFormat/>
    <w:rsid w:val="00641180"/>
    <w:pPr>
      <w:spacing w:line="240" w:lineRule="auto"/>
    </w:pPr>
    <w:rPr>
      <w:rFonts w:ascii="Calibri" w:hAnsi="Calibri"/>
    </w:rPr>
  </w:style>
  <w:style w:type="paragraph" w:styleId="Odstavekseznama">
    <w:name w:val="List Paragraph"/>
    <w:aliases w:val="Naslov .1,Naslov2a"/>
    <w:basedOn w:val="Navaden"/>
    <w:link w:val="OdstavekseznamaZnak"/>
    <w:uiPriority w:val="34"/>
    <w:qFormat/>
    <w:rsid w:val="001A47F2"/>
    <w:pPr>
      <w:spacing w:before="0" w:after="160" w:line="259" w:lineRule="auto"/>
      <w:ind w:left="720"/>
      <w:contextualSpacing/>
      <w:jc w:val="left"/>
    </w:pPr>
    <w:rPr>
      <w:rFonts w:asciiTheme="minorHAnsi" w:hAnsiTheme="minorHAnsi"/>
    </w:rPr>
  </w:style>
  <w:style w:type="table" w:styleId="Tabelamrea">
    <w:name w:val="Table Grid"/>
    <w:basedOn w:val="Navadnatabela"/>
    <w:uiPriority w:val="59"/>
    <w:rsid w:val="005631FC"/>
    <w:pPr>
      <w:spacing w:line="240" w:lineRule="auto"/>
      <w:jc w:val="left"/>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aliases w:val="Naslov .1 Znak,Naslov2a Znak"/>
    <w:link w:val="Odstavekseznama"/>
    <w:uiPriority w:val="34"/>
    <w:locked/>
    <w:rsid w:val="006D2396"/>
    <w:rPr>
      <w:rFonts w:asciiTheme="minorHAnsi" w:hAnsiTheme="minorHAnsi"/>
    </w:rPr>
  </w:style>
  <w:style w:type="paragraph" w:styleId="Sprotnaopomba-besedilo">
    <w:name w:val="footnote text"/>
    <w:basedOn w:val="Navaden"/>
    <w:link w:val="Sprotnaopomba-besediloZnak"/>
    <w:uiPriority w:val="99"/>
    <w:unhideWhenUsed/>
    <w:rsid w:val="006626CC"/>
    <w:pPr>
      <w:spacing w:before="0" w:after="0" w:line="240" w:lineRule="auto"/>
    </w:pPr>
    <w:rPr>
      <w:sz w:val="20"/>
      <w:szCs w:val="20"/>
    </w:rPr>
  </w:style>
  <w:style w:type="character" w:customStyle="1" w:styleId="Sprotnaopomba-besediloZnak">
    <w:name w:val="Sprotna opomba - besedilo Znak"/>
    <w:basedOn w:val="Privzetapisavaodstavka"/>
    <w:link w:val="Sprotnaopomba-besedilo"/>
    <w:uiPriority w:val="99"/>
    <w:rsid w:val="006626CC"/>
    <w:rPr>
      <w:rFonts w:ascii="Calibri" w:hAnsi="Calibri"/>
      <w:sz w:val="20"/>
      <w:szCs w:val="20"/>
    </w:rPr>
  </w:style>
  <w:style w:type="character" w:styleId="Sprotnaopomba-sklic">
    <w:name w:val="footnote reference"/>
    <w:basedOn w:val="Privzetapisavaodstavka"/>
    <w:uiPriority w:val="99"/>
    <w:unhideWhenUsed/>
    <w:rsid w:val="006626CC"/>
    <w:rPr>
      <w:vertAlign w:val="superscript"/>
    </w:rPr>
  </w:style>
  <w:style w:type="character" w:styleId="Pripombasklic">
    <w:name w:val="annotation reference"/>
    <w:basedOn w:val="Privzetapisavaodstavka"/>
    <w:uiPriority w:val="99"/>
    <w:unhideWhenUsed/>
    <w:rsid w:val="00AC1914"/>
    <w:rPr>
      <w:sz w:val="16"/>
      <w:szCs w:val="16"/>
    </w:rPr>
  </w:style>
  <w:style w:type="paragraph" w:styleId="Pripombabesedilo">
    <w:name w:val="annotation text"/>
    <w:basedOn w:val="Navaden"/>
    <w:link w:val="PripombabesediloZnak"/>
    <w:unhideWhenUsed/>
    <w:rsid w:val="00AC1914"/>
    <w:pPr>
      <w:spacing w:line="240" w:lineRule="auto"/>
    </w:pPr>
    <w:rPr>
      <w:sz w:val="20"/>
      <w:szCs w:val="20"/>
    </w:rPr>
  </w:style>
  <w:style w:type="character" w:customStyle="1" w:styleId="PripombabesediloZnak">
    <w:name w:val="Pripomba – besedilo Znak"/>
    <w:basedOn w:val="Privzetapisavaodstavka"/>
    <w:link w:val="Pripombabesedilo"/>
    <w:rsid w:val="00AC1914"/>
    <w:rPr>
      <w:rFonts w:ascii="Calibri" w:hAnsi="Calibri"/>
      <w:sz w:val="20"/>
      <w:szCs w:val="20"/>
    </w:rPr>
  </w:style>
  <w:style w:type="paragraph" w:styleId="Zadevapripombe">
    <w:name w:val="annotation subject"/>
    <w:basedOn w:val="Pripombabesedilo"/>
    <w:next w:val="Pripombabesedilo"/>
    <w:link w:val="ZadevapripombeZnak"/>
    <w:uiPriority w:val="99"/>
    <w:semiHidden/>
    <w:unhideWhenUsed/>
    <w:rsid w:val="00AC1914"/>
    <w:rPr>
      <w:b/>
      <w:bCs/>
    </w:rPr>
  </w:style>
  <w:style w:type="character" w:customStyle="1" w:styleId="ZadevapripombeZnak">
    <w:name w:val="Zadeva pripombe Znak"/>
    <w:basedOn w:val="PripombabesediloZnak"/>
    <w:link w:val="Zadevapripombe"/>
    <w:uiPriority w:val="99"/>
    <w:semiHidden/>
    <w:rsid w:val="00AC1914"/>
    <w:rPr>
      <w:rFonts w:ascii="Calibri" w:hAnsi="Calibri"/>
      <w:b/>
      <w:bCs/>
      <w:sz w:val="20"/>
      <w:szCs w:val="20"/>
    </w:rPr>
  </w:style>
  <w:style w:type="character" w:customStyle="1" w:styleId="Naslov1Znak">
    <w:name w:val="Naslov 1 Znak"/>
    <w:basedOn w:val="Privzetapisavaodstavka"/>
    <w:link w:val="Naslov1"/>
    <w:uiPriority w:val="9"/>
    <w:rsid w:val="00CC7C90"/>
    <w:rPr>
      <w:rFonts w:ascii="Arial" w:eastAsia="Times New Roman" w:hAnsi="Arial" w:cs="Times New Roman"/>
      <w:b/>
      <w:bCs/>
      <w:caps/>
      <w:sz w:val="20"/>
      <w:szCs w:val="28"/>
    </w:rPr>
  </w:style>
  <w:style w:type="character" w:customStyle="1" w:styleId="Naslov2Znak">
    <w:name w:val="Naslov 2 Znak"/>
    <w:aliases w:val="PodPoglavje Znak,Poglavje 2 Znak,Heading 2a Znak"/>
    <w:basedOn w:val="Privzetapisavaodstavka"/>
    <w:link w:val="Naslov2"/>
    <w:uiPriority w:val="99"/>
    <w:rsid w:val="00CC7C90"/>
    <w:rPr>
      <w:rFonts w:ascii="Arial" w:eastAsia="Times New Roman" w:hAnsi="Arial" w:cs="Times New Roman"/>
      <w:b/>
      <w:smallCaps/>
      <w:sz w:val="20"/>
      <w:szCs w:val="26"/>
    </w:rPr>
  </w:style>
  <w:style w:type="character" w:customStyle="1" w:styleId="Naslov3Znak">
    <w:name w:val="Naslov 3 Znak"/>
    <w:basedOn w:val="Privzetapisavaodstavka"/>
    <w:link w:val="Naslov3"/>
    <w:uiPriority w:val="9"/>
    <w:rsid w:val="00CC7C90"/>
    <w:rPr>
      <w:rFonts w:ascii="Arial" w:eastAsia="Times New Roman" w:hAnsi="Arial" w:cs="Times New Roman"/>
      <w:b/>
      <w:bCs/>
      <w:i/>
      <w:sz w:val="20"/>
      <w:szCs w:val="26"/>
    </w:rPr>
  </w:style>
  <w:style w:type="character" w:customStyle="1" w:styleId="Naslov4Znak">
    <w:name w:val="Naslov 4 Znak"/>
    <w:basedOn w:val="Privzetapisavaodstavka"/>
    <w:link w:val="Naslov4"/>
    <w:uiPriority w:val="9"/>
    <w:rsid w:val="00CC7C90"/>
    <w:rPr>
      <w:rFonts w:ascii="Arial" w:eastAsia="Times New Roman" w:hAnsi="Arial" w:cs="Times New Roman"/>
      <w:b/>
      <w:i/>
      <w:iCs/>
      <w:sz w:val="20"/>
      <w:szCs w:val="26"/>
    </w:rPr>
  </w:style>
  <w:style w:type="character" w:customStyle="1" w:styleId="Naslov5Znak">
    <w:name w:val="Naslov 5 Znak"/>
    <w:basedOn w:val="Privzetapisavaodstavka"/>
    <w:link w:val="Naslov5"/>
    <w:uiPriority w:val="9"/>
    <w:rsid w:val="00CC7C90"/>
    <w:rPr>
      <w:rFonts w:ascii="Arial" w:eastAsia="Times New Roman" w:hAnsi="Arial" w:cs="Times New Roman"/>
      <w:b/>
      <w:i/>
      <w:iCs/>
      <w:sz w:val="20"/>
      <w:szCs w:val="26"/>
    </w:rPr>
  </w:style>
  <w:style w:type="character" w:customStyle="1" w:styleId="Naslov6Znak">
    <w:name w:val="Naslov 6 Znak"/>
    <w:basedOn w:val="Privzetapisavaodstavka"/>
    <w:link w:val="Naslov6"/>
    <w:uiPriority w:val="9"/>
    <w:rsid w:val="00CC7C90"/>
    <w:rPr>
      <w:rFonts w:ascii="Arial" w:eastAsia="Times New Roman" w:hAnsi="Arial" w:cs="Times New Roman"/>
      <w:b/>
      <w:i/>
      <w:sz w:val="20"/>
      <w:szCs w:val="26"/>
    </w:rPr>
  </w:style>
  <w:style w:type="character" w:customStyle="1" w:styleId="Naslov7Znak">
    <w:name w:val="Naslov 7 Znak"/>
    <w:basedOn w:val="Privzetapisavaodstavka"/>
    <w:link w:val="Naslov7"/>
    <w:uiPriority w:val="9"/>
    <w:rsid w:val="00CC7C90"/>
    <w:rPr>
      <w:rFonts w:ascii="Arial" w:eastAsia="Times New Roman" w:hAnsi="Arial" w:cs="Times New Roman"/>
      <w:b/>
      <w:i/>
      <w:iCs/>
      <w:color w:val="404040"/>
      <w:sz w:val="20"/>
      <w:szCs w:val="26"/>
    </w:rPr>
  </w:style>
  <w:style w:type="character" w:customStyle="1" w:styleId="Naslov8Znak">
    <w:name w:val="Naslov 8 Znak"/>
    <w:basedOn w:val="Privzetapisavaodstavka"/>
    <w:link w:val="Naslov8"/>
    <w:uiPriority w:val="9"/>
    <w:rsid w:val="00CC7C90"/>
    <w:rPr>
      <w:rFonts w:ascii="Arial" w:eastAsia="Times New Roman" w:hAnsi="Arial" w:cs="Times New Roman"/>
      <w:b/>
      <w:i/>
      <w:iCs/>
      <w:color w:val="404040"/>
      <w:sz w:val="20"/>
      <w:szCs w:val="20"/>
    </w:rPr>
  </w:style>
  <w:style w:type="character" w:customStyle="1" w:styleId="Naslov9Znak">
    <w:name w:val="Naslov 9 Znak"/>
    <w:basedOn w:val="Privzetapisavaodstavka"/>
    <w:link w:val="Naslov9"/>
    <w:uiPriority w:val="9"/>
    <w:rsid w:val="00CC7C90"/>
    <w:rPr>
      <w:rFonts w:ascii="Arial" w:eastAsia="Times New Roman" w:hAnsi="Arial" w:cs="Times New Roman"/>
      <w:b/>
      <w:i/>
      <w:color w:val="404040"/>
      <w:sz w:val="20"/>
      <w:szCs w:val="20"/>
    </w:rPr>
  </w:style>
  <w:style w:type="numbering" w:customStyle="1" w:styleId="Brezseznama1">
    <w:name w:val="Brez seznama1"/>
    <w:next w:val="Brezseznama"/>
    <w:uiPriority w:val="99"/>
    <w:semiHidden/>
    <w:unhideWhenUsed/>
    <w:rsid w:val="00CC7C90"/>
  </w:style>
  <w:style w:type="numbering" w:customStyle="1" w:styleId="Headings">
    <w:name w:val="Headings"/>
    <w:uiPriority w:val="99"/>
    <w:rsid w:val="00CC7C90"/>
    <w:pPr>
      <w:numPr>
        <w:numId w:val="1"/>
      </w:numPr>
    </w:pPr>
  </w:style>
  <w:style w:type="numbering" w:customStyle="1" w:styleId="Bulletsliststyle">
    <w:name w:val="Bulletslist style"/>
    <w:uiPriority w:val="99"/>
    <w:rsid w:val="00CC7C90"/>
    <w:pPr>
      <w:numPr>
        <w:numId w:val="3"/>
      </w:numPr>
    </w:pPr>
  </w:style>
  <w:style w:type="paragraph" w:customStyle="1" w:styleId="Llistbullet">
    <w:name w:val="Llist bullet"/>
    <w:basedOn w:val="Navaden"/>
    <w:rsid w:val="00CC7C90"/>
    <w:pPr>
      <w:spacing w:before="0" w:after="0" w:line="260" w:lineRule="atLeast"/>
    </w:pPr>
    <w:rPr>
      <w:rFonts w:ascii="Arial" w:eastAsia="Calibri" w:hAnsi="Arial" w:cs="Times New Roman"/>
      <w:sz w:val="20"/>
    </w:rPr>
  </w:style>
  <w:style w:type="paragraph" w:styleId="Oznaenseznam">
    <w:name w:val="List Bullet"/>
    <w:basedOn w:val="Navaden"/>
    <w:uiPriority w:val="99"/>
    <w:unhideWhenUsed/>
    <w:qFormat/>
    <w:rsid w:val="00CC7C90"/>
    <w:pPr>
      <w:numPr>
        <w:numId w:val="3"/>
      </w:numPr>
      <w:spacing w:before="0" w:after="0" w:line="260" w:lineRule="atLeast"/>
      <w:contextualSpacing/>
    </w:pPr>
    <w:rPr>
      <w:rFonts w:ascii="Arial" w:eastAsia="Calibri" w:hAnsi="Arial" w:cs="Times New Roman"/>
      <w:sz w:val="20"/>
    </w:rPr>
  </w:style>
  <w:style w:type="paragraph" w:styleId="Oznaenseznam2">
    <w:name w:val="List Bullet 2"/>
    <w:basedOn w:val="Navaden"/>
    <w:unhideWhenUsed/>
    <w:rsid w:val="00CC7C90"/>
    <w:pPr>
      <w:numPr>
        <w:ilvl w:val="1"/>
        <w:numId w:val="3"/>
      </w:numPr>
      <w:spacing w:before="0" w:after="0" w:line="260" w:lineRule="atLeast"/>
      <w:contextualSpacing/>
    </w:pPr>
    <w:rPr>
      <w:rFonts w:ascii="Arial" w:eastAsia="Calibri" w:hAnsi="Arial" w:cs="Times New Roman"/>
      <w:sz w:val="20"/>
    </w:rPr>
  </w:style>
  <w:style w:type="paragraph" w:styleId="Oznaenseznam3">
    <w:name w:val="List Bullet 3"/>
    <w:basedOn w:val="Navaden"/>
    <w:uiPriority w:val="99"/>
    <w:unhideWhenUsed/>
    <w:rsid w:val="00CC7C90"/>
    <w:pPr>
      <w:numPr>
        <w:ilvl w:val="2"/>
        <w:numId w:val="3"/>
      </w:numPr>
      <w:spacing w:before="0" w:after="0" w:line="260" w:lineRule="atLeast"/>
      <w:contextualSpacing/>
    </w:pPr>
    <w:rPr>
      <w:rFonts w:ascii="Arial" w:eastAsia="Calibri" w:hAnsi="Arial" w:cs="Times New Roman"/>
      <w:sz w:val="20"/>
    </w:rPr>
  </w:style>
  <w:style w:type="paragraph" w:styleId="Otevilenseznam4">
    <w:name w:val="List Number 4"/>
    <w:basedOn w:val="Navaden"/>
    <w:uiPriority w:val="99"/>
    <w:unhideWhenUsed/>
    <w:rsid w:val="00CC7C90"/>
    <w:pPr>
      <w:spacing w:before="0" w:after="0" w:line="260" w:lineRule="atLeast"/>
      <w:contextualSpacing/>
    </w:pPr>
    <w:rPr>
      <w:rFonts w:ascii="Arial" w:eastAsia="Calibri" w:hAnsi="Arial" w:cs="Times New Roman"/>
      <w:sz w:val="20"/>
    </w:rPr>
  </w:style>
  <w:style w:type="paragraph" w:styleId="Otevilenseznam5">
    <w:name w:val="List Number 5"/>
    <w:basedOn w:val="Navaden"/>
    <w:uiPriority w:val="99"/>
    <w:unhideWhenUsed/>
    <w:rsid w:val="00CC7C90"/>
    <w:pPr>
      <w:spacing w:before="0" w:after="0" w:line="260" w:lineRule="atLeast"/>
      <w:contextualSpacing/>
    </w:pPr>
    <w:rPr>
      <w:rFonts w:ascii="Arial" w:eastAsia="Calibri" w:hAnsi="Arial" w:cs="Times New Roman"/>
      <w:sz w:val="20"/>
    </w:rPr>
  </w:style>
  <w:style w:type="paragraph" w:styleId="Oznaenseznam4">
    <w:name w:val="List Bullet 4"/>
    <w:basedOn w:val="Navaden"/>
    <w:uiPriority w:val="99"/>
    <w:unhideWhenUsed/>
    <w:rsid w:val="00CC7C90"/>
    <w:pPr>
      <w:numPr>
        <w:ilvl w:val="3"/>
        <w:numId w:val="3"/>
      </w:numPr>
      <w:spacing w:before="0" w:after="0" w:line="260" w:lineRule="atLeast"/>
      <w:contextualSpacing/>
    </w:pPr>
    <w:rPr>
      <w:rFonts w:ascii="Arial" w:eastAsia="Calibri" w:hAnsi="Arial" w:cs="Times New Roman"/>
      <w:sz w:val="20"/>
    </w:rPr>
  </w:style>
  <w:style w:type="paragraph" w:styleId="Oznaenseznam5">
    <w:name w:val="List Bullet 5"/>
    <w:basedOn w:val="Navaden"/>
    <w:uiPriority w:val="99"/>
    <w:unhideWhenUsed/>
    <w:rsid w:val="00CC7C90"/>
    <w:pPr>
      <w:numPr>
        <w:ilvl w:val="4"/>
        <w:numId w:val="3"/>
      </w:numPr>
      <w:spacing w:before="0" w:after="0" w:line="260" w:lineRule="atLeast"/>
      <w:contextualSpacing/>
    </w:pPr>
    <w:rPr>
      <w:rFonts w:ascii="Arial" w:eastAsia="Calibri" w:hAnsi="Arial" w:cs="Times New Roman"/>
      <w:sz w:val="20"/>
    </w:rPr>
  </w:style>
  <w:style w:type="paragraph" w:customStyle="1" w:styleId="HeaderEven">
    <w:name w:val="Header Even"/>
    <w:qFormat/>
    <w:rsid w:val="00CC7C90"/>
    <w:pPr>
      <w:pBdr>
        <w:bottom w:val="single" w:sz="4" w:space="1" w:color="4F81BD"/>
      </w:pBdr>
      <w:spacing w:after="200" w:line="276" w:lineRule="auto"/>
      <w:jc w:val="left"/>
    </w:pPr>
    <w:rPr>
      <w:rFonts w:ascii="Arial" w:eastAsia="Calibri" w:hAnsi="Arial" w:cs="Times New Roman"/>
      <w:sz w:val="16"/>
      <w:szCs w:val="20"/>
      <w:lang w:val="en-US" w:eastAsia="ja-JP"/>
    </w:rPr>
  </w:style>
  <w:style w:type="paragraph" w:customStyle="1" w:styleId="HeaderOdd">
    <w:name w:val="Header Odd"/>
    <w:basedOn w:val="Brezrazmikov"/>
    <w:qFormat/>
    <w:rsid w:val="00CC7C90"/>
    <w:pPr>
      <w:pBdr>
        <w:bottom w:val="single" w:sz="4" w:space="1" w:color="4F81BD"/>
      </w:pBdr>
      <w:jc w:val="right"/>
    </w:pPr>
    <w:rPr>
      <w:rFonts w:eastAsia="Calibri" w:cs="Times New Roman"/>
      <w:b/>
      <w:color w:val="1F497D"/>
      <w:sz w:val="20"/>
      <w:szCs w:val="20"/>
      <w:lang w:val="en-US" w:eastAsia="ja-JP"/>
    </w:rPr>
  </w:style>
  <w:style w:type="character" w:styleId="Besedilooznabemesta">
    <w:name w:val="Placeholder Text"/>
    <w:uiPriority w:val="99"/>
    <w:semiHidden/>
    <w:rsid w:val="00CC7C90"/>
    <w:rPr>
      <w:color w:val="808080"/>
    </w:rPr>
  </w:style>
  <w:style w:type="paragraph" w:styleId="Naslov">
    <w:name w:val="Title"/>
    <w:basedOn w:val="Navaden"/>
    <w:next w:val="Navaden"/>
    <w:link w:val="NaslovZnak"/>
    <w:uiPriority w:val="10"/>
    <w:qFormat/>
    <w:rsid w:val="00CC7C90"/>
    <w:pPr>
      <w:spacing w:after="420" w:line="240" w:lineRule="auto"/>
      <w:contextualSpacing/>
      <w:jc w:val="center"/>
    </w:pPr>
    <w:rPr>
      <w:rFonts w:ascii="Arial" w:eastAsia="Times New Roman" w:hAnsi="Arial" w:cs="Times New Roman"/>
      <w:b/>
      <w:caps/>
      <w:spacing w:val="5"/>
      <w:kern w:val="28"/>
      <w:szCs w:val="52"/>
    </w:rPr>
  </w:style>
  <w:style w:type="character" w:customStyle="1" w:styleId="NaslovZnak">
    <w:name w:val="Naslov Znak"/>
    <w:basedOn w:val="Privzetapisavaodstavka"/>
    <w:link w:val="Naslov"/>
    <w:uiPriority w:val="10"/>
    <w:rsid w:val="00CC7C90"/>
    <w:rPr>
      <w:rFonts w:ascii="Arial" w:eastAsia="Times New Roman" w:hAnsi="Arial" w:cs="Times New Roman"/>
      <w:b/>
      <w:caps/>
      <w:spacing w:val="5"/>
      <w:kern w:val="28"/>
      <w:szCs w:val="52"/>
    </w:rPr>
  </w:style>
  <w:style w:type="table" w:customStyle="1" w:styleId="Tabelamrea1">
    <w:name w:val="Tabela – mreža1"/>
    <w:basedOn w:val="Navadnatabela"/>
    <w:next w:val="Tabelamrea"/>
    <w:uiPriority w:val="59"/>
    <w:rsid w:val="00CC7C90"/>
    <w:pPr>
      <w:spacing w:line="240" w:lineRule="auto"/>
      <w:jc w:val="left"/>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uiPriority w:val="99"/>
    <w:unhideWhenUsed/>
    <w:rsid w:val="00CC7C90"/>
    <w:rPr>
      <w:color w:val="0000FF"/>
      <w:u w:val="single"/>
    </w:rPr>
  </w:style>
  <w:style w:type="paragraph" w:styleId="NaslovTOC">
    <w:name w:val="TOC Heading"/>
    <w:basedOn w:val="Naslov1"/>
    <w:next w:val="Navaden"/>
    <w:uiPriority w:val="39"/>
    <w:unhideWhenUsed/>
    <w:qFormat/>
    <w:rsid w:val="00CC7C90"/>
    <w:pPr>
      <w:numPr>
        <w:numId w:val="0"/>
      </w:numPr>
      <w:spacing w:before="480" w:beforeAutospacing="0" w:after="0" w:afterAutospacing="0" w:line="276" w:lineRule="auto"/>
      <w:jc w:val="left"/>
      <w:outlineLvl w:val="9"/>
    </w:pPr>
    <w:rPr>
      <w:rFonts w:ascii="Cambria" w:hAnsi="Cambria"/>
      <w:caps w:val="0"/>
      <w:color w:val="365F91"/>
      <w:sz w:val="28"/>
      <w:lang w:eastAsia="sl-SI"/>
    </w:rPr>
  </w:style>
  <w:style w:type="paragraph" w:styleId="Kazalovsebine1">
    <w:name w:val="toc 1"/>
    <w:basedOn w:val="Naslov1"/>
    <w:next w:val="Navaden"/>
    <w:autoRedefine/>
    <w:uiPriority w:val="39"/>
    <w:unhideWhenUsed/>
    <w:rsid w:val="00CC7C90"/>
    <w:pPr>
      <w:keepNext w:val="0"/>
      <w:keepLines w:val="0"/>
      <w:numPr>
        <w:numId w:val="0"/>
      </w:numPr>
      <w:spacing w:before="120" w:beforeAutospacing="0" w:after="120" w:afterAutospacing="0"/>
      <w:jc w:val="left"/>
      <w:outlineLvl w:val="9"/>
    </w:pPr>
    <w:rPr>
      <w:rFonts w:ascii="Calibri" w:eastAsia="Calibri" w:hAnsi="Calibri" w:cs="Calibri"/>
      <w:szCs w:val="20"/>
    </w:rPr>
  </w:style>
  <w:style w:type="paragraph" w:styleId="Kazalovsebine2">
    <w:name w:val="toc 2"/>
    <w:basedOn w:val="Naslov2"/>
    <w:next w:val="Navaden"/>
    <w:autoRedefine/>
    <w:uiPriority w:val="39"/>
    <w:unhideWhenUsed/>
    <w:rsid w:val="00CC7C90"/>
    <w:pPr>
      <w:keepNext w:val="0"/>
      <w:keepLines w:val="0"/>
      <w:numPr>
        <w:ilvl w:val="0"/>
        <w:numId w:val="0"/>
      </w:numPr>
      <w:spacing w:before="0" w:after="0"/>
      <w:ind w:left="200"/>
      <w:jc w:val="left"/>
      <w:outlineLvl w:val="9"/>
    </w:pPr>
    <w:rPr>
      <w:rFonts w:ascii="Calibri" w:eastAsia="Calibri" w:hAnsi="Calibri" w:cs="Calibri"/>
      <w:b w:val="0"/>
      <w:szCs w:val="20"/>
    </w:rPr>
  </w:style>
  <w:style w:type="paragraph" w:styleId="Kazalovsebine3">
    <w:name w:val="toc 3"/>
    <w:basedOn w:val="Naslov3"/>
    <w:next w:val="Navaden"/>
    <w:autoRedefine/>
    <w:uiPriority w:val="39"/>
    <w:unhideWhenUsed/>
    <w:rsid w:val="00CC7C90"/>
    <w:pPr>
      <w:keepNext w:val="0"/>
      <w:keepLines w:val="0"/>
      <w:numPr>
        <w:ilvl w:val="0"/>
        <w:numId w:val="0"/>
      </w:numPr>
      <w:spacing w:before="0" w:after="0"/>
      <w:ind w:left="400"/>
      <w:jc w:val="left"/>
      <w:outlineLvl w:val="9"/>
    </w:pPr>
    <w:rPr>
      <w:rFonts w:ascii="Calibri" w:eastAsia="Calibri" w:hAnsi="Calibri" w:cs="Calibri"/>
      <w:b w:val="0"/>
      <w:bCs w:val="0"/>
      <w:iCs/>
      <w:szCs w:val="20"/>
    </w:rPr>
  </w:style>
  <w:style w:type="paragraph" w:styleId="Kazalovsebine4">
    <w:name w:val="toc 4"/>
    <w:basedOn w:val="Naslov4"/>
    <w:next w:val="Navaden"/>
    <w:autoRedefine/>
    <w:uiPriority w:val="39"/>
    <w:unhideWhenUsed/>
    <w:rsid w:val="00CC7C90"/>
    <w:pPr>
      <w:keepNext w:val="0"/>
      <w:keepLines w:val="0"/>
      <w:numPr>
        <w:ilvl w:val="0"/>
        <w:numId w:val="0"/>
      </w:numPr>
      <w:spacing w:before="0" w:after="0"/>
      <w:ind w:left="600"/>
      <w:jc w:val="left"/>
      <w:outlineLvl w:val="9"/>
    </w:pPr>
    <w:rPr>
      <w:rFonts w:ascii="Calibri" w:eastAsia="Calibri" w:hAnsi="Calibri" w:cs="Calibri"/>
      <w:i w:val="0"/>
      <w:iCs w:val="0"/>
      <w:sz w:val="18"/>
      <w:szCs w:val="18"/>
    </w:rPr>
  </w:style>
  <w:style w:type="paragraph" w:styleId="Kazalovsebine5">
    <w:name w:val="toc 5"/>
    <w:basedOn w:val="Naslov5"/>
    <w:next w:val="Navaden"/>
    <w:autoRedefine/>
    <w:uiPriority w:val="39"/>
    <w:unhideWhenUsed/>
    <w:rsid w:val="00CC7C90"/>
    <w:pPr>
      <w:keepNext w:val="0"/>
      <w:keepLines w:val="0"/>
      <w:numPr>
        <w:ilvl w:val="0"/>
        <w:numId w:val="0"/>
      </w:numPr>
      <w:spacing w:before="0" w:after="0"/>
      <w:ind w:left="800"/>
      <w:jc w:val="left"/>
      <w:outlineLvl w:val="9"/>
    </w:pPr>
    <w:rPr>
      <w:rFonts w:ascii="Calibri" w:eastAsia="Calibri" w:hAnsi="Calibri" w:cs="Calibri"/>
      <w:i w:val="0"/>
      <w:iCs w:val="0"/>
      <w:sz w:val="18"/>
      <w:szCs w:val="18"/>
    </w:rPr>
  </w:style>
  <w:style w:type="paragraph" w:styleId="Kazalovsebine6">
    <w:name w:val="toc 6"/>
    <w:basedOn w:val="Naslov6"/>
    <w:next w:val="Navaden"/>
    <w:autoRedefine/>
    <w:uiPriority w:val="39"/>
    <w:unhideWhenUsed/>
    <w:rsid w:val="00CC7C90"/>
    <w:pPr>
      <w:keepNext w:val="0"/>
      <w:keepLines w:val="0"/>
      <w:numPr>
        <w:ilvl w:val="0"/>
        <w:numId w:val="0"/>
      </w:numPr>
      <w:spacing w:before="0" w:after="0"/>
      <w:ind w:left="1000"/>
      <w:jc w:val="left"/>
      <w:outlineLvl w:val="9"/>
    </w:pPr>
    <w:rPr>
      <w:rFonts w:ascii="Calibri" w:eastAsia="Calibri" w:hAnsi="Calibri" w:cs="Calibri"/>
      <w:i w:val="0"/>
      <w:sz w:val="18"/>
      <w:szCs w:val="18"/>
    </w:rPr>
  </w:style>
  <w:style w:type="paragraph" w:styleId="Kazalovsebine7">
    <w:name w:val="toc 7"/>
    <w:basedOn w:val="Naslov7"/>
    <w:next w:val="Navaden"/>
    <w:autoRedefine/>
    <w:uiPriority w:val="39"/>
    <w:unhideWhenUsed/>
    <w:rsid w:val="00CC7C90"/>
    <w:pPr>
      <w:keepNext w:val="0"/>
      <w:keepLines w:val="0"/>
      <w:numPr>
        <w:ilvl w:val="0"/>
        <w:numId w:val="0"/>
      </w:numPr>
      <w:spacing w:before="0" w:after="0"/>
      <w:ind w:left="1200"/>
      <w:jc w:val="left"/>
      <w:outlineLvl w:val="9"/>
    </w:pPr>
    <w:rPr>
      <w:rFonts w:ascii="Calibri" w:eastAsia="Calibri" w:hAnsi="Calibri" w:cs="Calibri"/>
      <w:i w:val="0"/>
      <w:iCs w:val="0"/>
      <w:color w:val="auto"/>
      <w:sz w:val="18"/>
      <w:szCs w:val="18"/>
    </w:rPr>
  </w:style>
  <w:style w:type="paragraph" w:styleId="Kazalovsebine8">
    <w:name w:val="toc 8"/>
    <w:basedOn w:val="Naslov8"/>
    <w:next w:val="Navaden"/>
    <w:autoRedefine/>
    <w:uiPriority w:val="39"/>
    <w:unhideWhenUsed/>
    <w:rsid w:val="00CC7C90"/>
    <w:pPr>
      <w:keepNext w:val="0"/>
      <w:keepLines w:val="0"/>
      <w:numPr>
        <w:ilvl w:val="0"/>
        <w:numId w:val="0"/>
      </w:numPr>
      <w:spacing w:before="0" w:after="0"/>
      <w:ind w:left="1400"/>
      <w:outlineLvl w:val="9"/>
    </w:pPr>
    <w:rPr>
      <w:rFonts w:ascii="Calibri" w:eastAsia="Calibri" w:hAnsi="Calibri" w:cs="Calibri"/>
      <w:i w:val="0"/>
      <w:iCs w:val="0"/>
      <w:color w:val="auto"/>
      <w:sz w:val="18"/>
      <w:szCs w:val="18"/>
    </w:rPr>
  </w:style>
  <w:style w:type="paragraph" w:styleId="Kazalovsebine9">
    <w:name w:val="toc 9"/>
    <w:basedOn w:val="Naslov9"/>
    <w:next w:val="Navaden"/>
    <w:autoRedefine/>
    <w:uiPriority w:val="39"/>
    <w:unhideWhenUsed/>
    <w:rsid w:val="00CC7C90"/>
    <w:pPr>
      <w:keepNext w:val="0"/>
      <w:keepLines w:val="0"/>
      <w:numPr>
        <w:ilvl w:val="0"/>
        <w:numId w:val="0"/>
      </w:numPr>
      <w:spacing w:before="0" w:after="0"/>
      <w:ind w:left="160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CC7C90"/>
    <w:pPr>
      <w:numPr>
        <w:numId w:val="5"/>
      </w:numPr>
      <w:spacing w:before="120" w:line="260" w:lineRule="atLeast"/>
      <w:jc w:val="left"/>
    </w:pPr>
    <w:rPr>
      <w:rFonts w:ascii="Arial" w:eastAsia="Times New Roman" w:hAnsi="Arial" w:cs="Times New Roman"/>
      <w:b/>
      <w:bCs/>
      <w:smallCaps/>
      <w:sz w:val="20"/>
      <w:szCs w:val="28"/>
    </w:rPr>
  </w:style>
  <w:style w:type="paragraph" w:customStyle="1" w:styleId="Natevanjestevilkami2">
    <w:name w:val="Naštevanje s številkami 2"/>
    <w:basedOn w:val="Natevanjestevilkami1"/>
    <w:qFormat/>
    <w:rsid w:val="00CC7C90"/>
    <w:pPr>
      <w:numPr>
        <w:ilvl w:val="1"/>
      </w:numPr>
      <w:spacing w:before="0"/>
    </w:pPr>
    <w:rPr>
      <w:b w:val="0"/>
      <w:smallCaps w:val="0"/>
    </w:rPr>
  </w:style>
  <w:style w:type="paragraph" w:customStyle="1" w:styleId="Natevanjestevilkami3">
    <w:name w:val="Naštevanje s številkami 3"/>
    <w:basedOn w:val="Natevanjestevilkami2"/>
    <w:qFormat/>
    <w:rsid w:val="00CC7C90"/>
    <w:pPr>
      <w:numPr>
        <w:ilvl w:val="2"/>
      </w:numPr>
      <w:ind w:left="2211"/>
    </w:pPr>
  </w:style>
  <w:style w:type="paragraph" w:customStyle="1" w:styleId="Natevanjestevilkami4">
    <w:name w:val="Naštevanje s številkami 4"/>
    <w:basedOn w:val="Natevanjestevilkami3"/>
    <w:qFormat/>
    <w:rsid w:val="00CC7C90"/>
    <w:pPr>
      <w:numPr>
        <w:ilvl w:val="3"/>
      </w:numPr>
    </w:pPr>
  </w:style>
  <w:style w:type="paragraph" w:customStyle="1" w:styleId="Natevanjestevilkami5">
    <w:name w:val="Naštevanje s številkami 5"/>
    <w:basedOn w:val="Natevanjestevilkami4"/>
    <w:qFormat/>
    <w:rsid w:val="00CC7C90"/>
    <w:pPr>
      <w:numPr>
        <w:ilvl w:val="4"/>
      </w:numPr>
    </w:pPr>
  </w:style>
  <w:style w:type="paragraph" w:customStyle="1" w:styleId="Natevanjestevilkami6">
    <w:name w:val="Naštevanje s številkami 6"/>
    <w:basedOn w:val="Natevanjestevilkami5"/>
    <w:qFormat/>
    <w:rsid w:val="00CC7C90"/>
    <w:pPr>
      <w:numPr>
        <w:ilvl w:val="5"/>
      </w:numPr>
    </w:pPr>
  </w:style>
  <w:style w:type="paragraph" w:customStyle="1" w:styleId="Natevanjestevilkami7">
    <w:name w:val="Naštevanje s številkami 7"/>
    <w:basedOn w:val="Natevanjestevilkami6"/>
    <w:qFormat/>
    <w:rsid w:val="00CC7C90"/>
    <w:pPr>
      <w:numPr>
        <w:ilvl w:val="6"/>
      </w:numPr>
    </w:pPr>
  </w:style>
  <w:style w:type="paragraph" w:customStyle="1" w:styleId="Natevanjestevilkami8">
    <w:name w:val="Naštevanje s številkami 8"/>
    <w:basedOn w:val="Natevanjestevilkami7"/>
    <w:qFormat/>
    <w:rsid w:val="00CC7C90"/>
    <w:pPr>
      <w:numPr>
        <w:ilvl w:val="7"/>
      </w:numPr>
    </w:pPr>
  </w:style>
  <w:style w:type="paragraph" w:customStyle="1" w:styleId="Natevanjestevilkami9">
    <w:name w:val="Naštevanje s številkami 9"/>
    <w:basedOn w:val="Natevanjestevilkami8"/>
    <w:qFormat/>
    <w:rsid w:val="00CC7C90"/>
    <w:pPr>
      <w:numPr>
        <w:ilvl w:val="8"/>
      </w:numPr>
    </w:pPr>
  </w:style>
  <w:style w:type="numbering" w:customStyle="1" w:styleId="Natevanjestevilkami">
    <w:name w:val="Naštevanje s številkami"/>
    <w:uiPriority w:val="99"/>
    <w:rsid w:val="00CC7C90"/>
    <w:pPr>
      <w:numPr>
        <w:numId w:val="4"/>
      </w:numPr>
    </w:pPr>
  </w:style>
  <w:style w:type="paragraph" w:styleId="Konnaopomba-besedilo">
    <w:name w:val="endnote text"/>
    <w:basedOn w:val="Navaden"/>
    <w:link w:val="Konnaopomba-besediloZnak"/>
    <w:uiPriority w:val="99"/>
    <w:semiHidden/>
    <w:unhideWhenUsed/>
    <w:rsid w:val="00CC7C90"/>
    <w:pPr>
      <w:spacing w:before="0" w:after="0" w:line="240" w:lineRule="auto"/>
    </w:pPr>
    <w:rPr>
      <w:rFonts w:ascii="Arial" w:eastAsia="Calibri" w:hAnsi="Arial" w:cs="Times New Roman"/>
      <w:sz w:val="20"/>
      <w:szCs w:val="20"/>
    </w:rPr>
  </w:style>
  <w:style w:type="character" w:customStyle="1" w:styleId="Konnaopomba-besediloZnak">
    <w:name w:val="Končna opomba - besedilo Znak"/>
    <w:basedOn w:val="Privzetapisavaodstavka"/>
    <w:link w:val="Konnaopomba-besedilo"/>
    <w:uiPriority w:val="99"/>
    <w:semiHidden/>
    <w:rsid w:val="00CC7C90"/>
    <w:rPr>
      <w:rFonts w:ascii="Arial" w:eastAsia="Calibri" w:hAnsi="Arial" w:cs="Times New Roman"/>
      <w:sz w:val="20"/>
      <w:szCs w:val="20"/>
    </w:rPr>
  </w:style>
  <w:style w:type="character" w:styleId="Konnaopomba-sklic">
    <w:name w:val="endnote reference"/>
    <w:uiPriority w:val="99"/>
    <w:semiHidden/>
    <w:unhideWhenUsed/>
    <w:rsid w:val="00CC7C90"/>
    <w:rPr>
      <w:vertAlign w:val="superscript"/>
    </w:rPr>
  </w:style>
  <w:style w:type="character" w:customStyle="1" w:styleId="naslov21">
    <w:name w:val="naslov21"/>
    <w:rsid w:val="00CC7C90"/>
    <w:rPr>
      <w:rFonts w:ascii="Tahoma" w:hAnsi="Tahoma" w:cs="Tahoma" w:hint="default"/>
      <w:b/>
      <w:bCs/>
      <w:color w:val="0A647E"/>
      <w:sz w:val="17"/>
      <w:szCs w:val="17"/>
    </w:rPr>
  </w:style>
  <w:style w:type="character" w:customStyle="1" w:styleId="text1">
    <w:name w:val="text1"/>
    <w:rsid w:val="00CC7C90"/>
    <w:rPr>
      <w:rFonts w:ascii="Verdana" w:hAnsi="Verdana" w:hint="default"/>
      <w:sz w:val="17"/>
      <w:szCs w:val="17"/>
    </w:rPr>
  </w:style>
  <w:style w:type="paragraph" w:styleId="Revizija">
    <w:name w:val="Revision"/>
    <w:hidden/>
    <w:uiPriority w:val="99"/>
    <w:semiHidden/>
    <w:rsid w:val="00CC7C90"/>
    <w:pPr>
      <w:spacing w:line="240" w:lineRule="auto"/>
      <w:jc w:val="left"/>
    </w:pPr>
    <w:rPr>
      <w:rFonts w:ascii="Arial" w:eastAsia="Calibri" w:hAnsi="Arial" w:cs="Times New Roman"/>
      <w:sz w:val="20"/>
    </w:rPr>
  </w:style>
  <w:style w:type="character" w:customStyle="1" w:styleId="Nerazreenaomemba1">
    <w:name w:val="Nerazrešena omemba1"/>
    <w:basedOn w:val="Privzetapisavaodstavka"/>
    <w:uiPriority w:val="99"/>
    <w:semiHidden/>
    <w:unhideWhenUsed/>
    <w:rsid w:val="00787216"/>
    <w:rPr>
      <w:color w:val="605E5C"/>
      <w:shd w:val="clear" w:color="auto" w:fill="E1DFDD"/>
    </w:rPr>
  </w:style>
  <w:style w:type="table" w:customStyle="1" w:styleId="Tabelamrea2">
    <w:name w:val="Tabela – mreža2"/>
    <w:basedOn w:val="Navadnatabela"/>
    <w:next w:val="Tabelamrea"/>
    <w:uiPriority w:val="59"/>
    <w:rsid w:val="00FB6AD6"/>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uiPriority w:val="59"/>
    <w:rsid w:val="002D78C1"/>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en">
    <w:name w:val="člen"/>
    <w:basedOn w:val="Naslov5"/>
    <w:rsid w:val="002D78C1"/>
    <w:pPr>
      <w:keepLines w:val="0"/>
      <w:numPr>
        <w:ilvl w:val="0"/>
        <w:numId w:val="0"/>
      </w:numPr>
      <w:pBdr>
        <w:top w:val="single" w:sz="4" w:space="1" w:color="auto"/>
        <w:left w:val="single" w:sz="4" w:space="4" w:color="auto"/>
        <w:bottom w:val="single" w:sz="4" w:space="1" w:color="auto"/>
        <w:right w:val="single" w:sz="4" w:space="4" w:color="auto"/>
      </w:pBdr>
      <w:spacing w:before="0" w:after="0" w:line="240" w:lineRule="auto"/>
      <w:ind w:left="993" w:right="-57" w:hanging="993"/>
      <w:jc w:val="center"/>
    </w:pPr>
    <w:rPr>
      <w:rFonts w:ascii="Tahoma" w:hAnsi="Tahoma"/>
      <w:i w:val="0"/>
      <w:iCs w:val="0"/>
      <w:sz w:val="24"/>
      <w:szCs w:val="24"/>
    </w:rPr>
  </w:style>
  <w:style w:type="table" w:customStyle="1" w:styleId="Tabelamrea4">
    <w:name w:val="Tabela – mreža4"/>
    <w:basedOn w:val="Navadnatabela"/>
    <w:next w:val="Tabelamrea"/>
    <w:uiPriority w:val="39"/>
    <w:rsid w:val="00A37E72"/>
    <w:pPr>
      <w:spacing w:line="240" w:lineRule="auto"/>
      <w:jc w:val="left"/>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Navadnatabela"/>
    <w:next w:val="Tabelamrea"/>
    <w:uiPriority w:val="39"/>
    <w:rsid w:val="00A37E72"/>
    <w:pPr>
      <w:spacing w:line="240" w:lineRule="auto"/>
      <w:jc w:val="left"/>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
    <w:name w:val="Tabela – mreža6"/>
    <w:basedOn w:val="Navadnatabela"/>
    <w:next w:val="Tabelamrea"/>
    <w:uiPriority w:val="59"/>
    <w:rsid w:val="0030720B"/>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temnamrea5poudarek51">
    <w:name w:val="Tabela – temna mreža 5 (poudarek 5)1"/>
    <w:basedOn w:val="Navadnatabela"/>
    <w:next w:val="Tabelatemnamrea5poudarek5"/>
    <w:uiPriority w:val="50"/>
    <w:rsid w:val="006637CA"/>
    <w:pPr>
      <w:spacing w:line="240" w:lineRule="auto"/>
      <w:jc w:val="left"/>
    </w:pPr>
    <w:rPr>
      <w:rFonts w:ascii="Calibri" w:hAnsi="Calibri"/>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Tabelatemnamrea5poudarek5">
    <w:name w:val="Grid Table 5 Dark Accent 5"/>
    <w:basedOn w:val="Navadnatabela"/>
    <w:uiPriority w:val="50"/>
    <w:rsid w:val="006637CA"/>
    <w:pPr>
      <w:spacing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paragraph" w:styleId="Telobesedila">
    <w:name w:val="Body Text"/>
    <w:basedOn w:val="Navaden"/>
    <w:link w:val="TelobesedilaZnak"/>
    <w:uiPriority w:val="99"/>
    <w:rsid w:val="00B72A19"/>
    <w:pPr>
      <w:spacing w:before="0" w:line="240" w:lineRule="auto"/>
    </w:pPr>
    <w:rPr>
      <w:rFonts w:ascii="Arial" w:eastAsia="Times New Roman" w:hAnsi="Arial" w:cs="Times New Roman"/>
      <w:sz w:val="20"/>
      <w:szCs w:val="20"/>
      <w:lang w:val="en-US"/>
    </w:rPr>
  </w:style>
  <w:style w:type="character" w:customStyle="1" w:styleId="TelobesedilaZnak">
    <w:name w:val="Telo besedila Znak"/>
    <w:basedOn w:val="Privzetapisavaodstavka"/>
    <w:link w:val="Telobesedila"/>
    <w:uiPriority w:val="99"/>
    <w:rsid w:val="00B72A19"/>
    <w:rPr>
      <w:rFonts w:ascii="Arial" w:eastAsia="Times New Roman" w:hAnsi="Arial" w:cs="Times New Roman"/>
      <w:sz w:val="20"/>
      <w:szCs w:val="20"/>
      <w:lang w:val="en-US"/>
    </w:rPr>
  </w:style>
  <w:style w:type="paragraph" w:customStyle="1" w:styleId="Sloglen1">
    <w:name w:val="Slogčlen1"/>
    <w:basedOn w:val="Navaden"/>
    <w:uiPriority w:val="99"/>
    <w:rsid w:val="00B72A19"/>
    <w:pPr>
      <w:keepNext/>
      <w:spacing w:before="240" w:after="240" w:line="240" w:lineRule="auto"/>
      <w:jc w:val="center"/>
    </w:pPr>
    <w:rPr>
      <w:rFonts w:ascii="Arial" w:eastAsia="Times New Roman" w:hAnsi="Arial" w:cs="Arial"/>
      <w:color w:val="000000"/>
      <w:sz w:val="24"/>
      <w:szCs w:val="24"/>
      <w:lang w:eastAsia="sl-SI"/>
    </w:rPr>
  </w:style>
  <w:style w:type="paragraph" w:customStyle="1" w:styleId="Slognavaden1">
    <w:name w:val="Slognavaden1"/>
    <w:basedOn w:val="Navaden"/>
    <w:uiPriority w:val="99"/>
    <w:rsid w:val="00B72A19"/>
    <w:pPr>
      <w:keepNext/>
      <w:spacing w:before="480" w:after="0" w:line="240" w:lineRule="auto"/>
    </w:pPr>
    <w:rPr>
      <w:rFonts w:ascii="Arial" w:eastAsia="Times New Roman" w:hAnsi="Arial" w:cs="Arial"/>
      <w:b/>
      <w:bCs/>
      <w:color w:val="000000"/>
      <w:sz w:val="24"/>
      <w:szCs w:val="24"/>
      <w:lang w:eastAsia="sl-SI"/>
    </w:rPr>
  </w:style>
  <w:style w:type="paragraph" w:customStyle="1" w:styleId="Default">
    <w:name w:val="Default"/>
    <w:rsid w:val="00B72A19"/>
    <w:pPr>
      <w:autoSpaceDE w:val="0"/>
      <w:autoSpaceDN w:val="0"/>
      <w:adjustRightInd w:val="0"/>
      <w:spacing w:line="240" w:lineRule="auto"/>
      <w:jc w:val="left"/>
    </w:pPr>
    <w:rPr>
      <w:rFonts w:ascii="Arial" w:hAnsi="Arial" w:cs="Arial"/>
      <w:color w:val="000000"/>
      <w:sz w:val="24"/>
      <w:szCs w:val="24"/>
    </w:rPr>
  </w:style>
  <w:style w:type="paragraph" w:customStyle="1" w:styleId="NavadenTimesNewRoman">
    <w:name w:val="Navaden Times New Roman"/>
    <w:basedOn w:val="Navaden"/>
    <w:rsid w:val="00B72A19"/>
    <w:pPr>
      <w:widowControl w:val="0"/>
      <w:spacing w:before="0" w:after="0" w:line="240" w:lineRule="auto"/>
      <w:jc w:val="left"/>
    </w:pPr>
    <w:rPr>
      <w:rFonts w:ascii="Arial" w:eastAsia="Times New Roman" w:hAnsi="Arial" w:cs="Times New Roman"/>
      <w:szCs w:val="20"/>
      <w:lang w:eastAsia="sl-SI"/>
    </w:rPr>
  </w:style>
  <w:style w:type="character" w:styleId="Krepko">
    <w:name w:val="Strong"/>
    <w:basedOn w:val="Privzetapisavaodstavka"/>
    <w:uiPriority w:val="22"/>
    <w:qFormat/>
    <w:rsid w:val="00B72A1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1652544">
      <w:bodyDiv w:val="1"/>
      <w:marLeft w:val="0"/>
      <w:marRight w:val="0"/>
      <w:marTop w:val="0"/>
      <w:marBottom w:val="0"/>
      <w:divBdr>
        <w:top w:val="none" w:sz="0" w:space="0" w:color="auto"/>
        <w:left w:val="none" w:sz="0" w:space="0" w:color="auto"/>
        <w:bottom w:val="none" w:sz="0" w:space="0" w:color="auto"/>
        <w:right w:val="none" w:sz="0" w:space="0" w:color="auto"/>
      </w:divBdr>
      <w:divsChild>
        <w:div w:id="1486966866">
          <w:marLeft w:val="0"/>
          <w:marRight w:val="0"/>
          <w:marTop w:val="0"/>
          <w:marBottom w:val="0"/>
          <w:divBdr>
            <w:top w:val="none" w:sz="0" w:space="0" w:color="auto"/>
            <w:left w:val="none" w:sz="0" w:space="0" w:color="auto"/>
            <w:bottom w:val="none" w:sz="0" w:space="0" w:color="auto"/>
            <w:right w:val="none" w:sz="0" w:space="0" w:color="auto"/>
          </w:divBdr>
          <w:divsChild>
            <w:div w:id="175730328">
              <w:marLeft w:val="0"/>
              <w:marRight w:val="0"/>
              <w:marTop w:val="90"/>
              <w:marBottom w:val="0"/>
              <w:divBdr>
                <w:top w:val="single" w:sz="6" w:space="5" w:color="666666"/>
                <w:left w:val="none" w:sz="0" w:space="0" w:color="auto"/>
                <w:bottom w:val="none" w:sz="0" w:space="0" w:color="auto"/>
                <w:right w:val="none" w:sz="0" w:space="0" w:color="auto"/>
              </w:divBdr>
            </w:div>
          </w:divsChild>
        </w:div>
      </w:divsChild>
    </w:div>
    <w:div w:id="282267419">
      <w:bodyDiv w:val="1"/>
      <w:marLeft w:val="0"/>
      <w:marRight w:val="0"/>
      <w:marTop w:val="0"/>
      <w:marBottom w:val="0"/>
      <w:divBdr>
        <w:top w:val="none" w:sz="0" w:space="0" w:color="auto"/>
        <w:left w:val="none" w:sz="0" w:space="0" w:color="auto"/>
        <w:bottom w:val="none" w:sz="0" w:space="0" w:color="auto"/>
        <w:right w:val="none" w:sz="0" w:space="0" w:color="auto"/>
      </w:divBdr>
    </w:div>
    <w:div w:id="1112363373">
      <w:bodyDiv w:val="1"/>
      <w:marLeft w:val="0"/>
      <w:marRight w:val="0"/>
      <w:marTop w:val="0"/>
      <w:marBottom w:val="0"/>
      <w:divBdr>
        <w:top w:val="none" w:sz="0" w:space="0" w:color="auto"/>
        <w:left w:val="none" w:sz="0" w:space="0" w:color="auto"/>
        <w:bottom w:val="none" w:sz="0" w:space="0" w:color="auto"/>
        <w:right w:val="none" w:sz="0" w:space="0" w:color="auto"/>
      </w:divBdr>
      <w:divsChild>
        <w:div w:id="1346640426">
          <w:marLeft w:val="0"/>
          <w:marRight w:val="0"/>
          <w:marTop w:val="0"/>
          <w:marBottom w:val="0"/>
          <w:divBdr>
            <w:top w:val="none" w:sz="0" w:space="0" w:color="auto"/>
            <w:left w:val="none" w:sz="0" w:space="0" w:color="auto"/>
            <w:bottom w:val="none" w:sz="0" w:space="0" w:color="auto"/>
            <w:right w:val="none" w:sz="0" w:space="0" w:color="auto"/>
          </w:divBdr>
        </w:div>
      </w:divsChild>
    </w:div>
    <w:div w:id="1234780576">
      <w:bodyDiv w:val="1"/>
      <w:marLeft w:val="0"/>
      <w:marRight w:val="0"/>
      <w:marTop w:val="0"/>
      <w:marBottom w:val="0"/>
      <w:divBdr>
        <w:top w:val="none" w:sz="0" w:space="0" w:color="auto"/>
        <w:left w:val="none" w:sz="0" w:space="0" w:color="auto"/>
        <w:bottom w:val="none" w:sz="0" w:space="0" w:color="auto"/>
        <w:right w:val="none" w:sz="0" w:space="0" w:color="auto"/>
      </w:divBdr>
    </w:div>
    <w:div w:id="1283882059">
      <w:bodyDiv w:val="1"/>
      <w:marLeft w:val="0"/>
      <w:marRight w:val="0"/>
      <w:marTop w:val="0"/>
      <w:marBottom w:val="0"/>
      <w:divBdr>
        <w:top w:val="none" w:sz="0" w:space="0" w:color="auto"/>
        <w:left w:val="none" w:sz="0" w:space="0" w:color="auto"/>
        <w:bottom w:val="none" w:sz="0" w:space="0" w:color="auto"/>
        <w:right w:val="none" w:sz="0" w:space="0" w:color="auto"/>
      </w:divBdr>
      <w:divsChild>
        <w:div w:id="446313150">
          <w:marLeft w:val="0"/>
          <w:marRight w:val="0"/>
          <w:marTop w:val="0"/>
          <w:marBottom w:val="0"/>
          <w:divBdr>
            <w:top w:val="none" w:sz="0" w:space="0" w:color="auto"/>
            <w:left w:val="none" w:sz="0" w:space="0" w:color="auto"/>
            <w:bottom w:val="none" w:sz="0" w:space="0" w:color="auto"/>
            <w:right w:val="none" w:sz="0" w:space="0" w:color="auto"/>
          </w:divBdr>
          <w:divsChild>
            <w:div w:id="1787459736">
              <w:marLeft w:val="0"/>
              <w:marRight w:val="0"/>
              <w:marTop w:val="0"/>
              <w:marBottom w:val="0"/>
              <w:divBdr>
                <w:top w:val="none" w:sz="0" w:space="0" w:color="auto"/>
                <w:left w:val="none" w:sz="0" w:space="0" w:color="auto"/>
                <w:bottom w:val="none" w:sz="0" w:space="0" w:color="auto"/>
                <w:right w:val="none" w:sz="0" w:space="0" w:color="auto"/>
              </w:divBdr>
              <w:divsChild>
                <w:div w:id="1181971307">
                  <w:marLeft w:val="0"/>
                  <w:marRight w:val="0"/>
                  <w:marTop w:val="0"/>
                  <w:marBottom w:val="0"/>
                  <w:divBdr>
                    <w:top w:val="none" w:sz="0" w:space="0" w:color="auto"/>
                    <w:left w:val="none" w:sz="0" w:space="0" w:color="auto"/>
                    <w:bottom w:val="none" w:sz="0" w:space="0" w:color="auto"/>
                    <w:right w:val="none" w:sz="0" w:space="0" w:color="auto"/>
                  </w:divBdr>
                  <w:divsChild>
                    <w:div w:id="1466659269">
                      <w:marLeft w:val="-225"/>
                      <w:marRight w:val="-225"/>
                      <w:marTop w:val="0"/>
                      <w:marBottom w:val="0"/>
                      <w:divBdr>
                        <w:top w:val="none" w:sz="0" w:space="0" w:color="auto"/>
                        <w:left w:val="none" w:sz="0" w:space="0" w:color="auto"/>
                        <w:bottom w:val="none" w:sz="0" w:space="0" w:color="auto"/>
                        <w:right w:val="none" w:sz="0" w:space="0" w:color="auto"/>
                      </w:divBdr>
                      <w:divsChild>
                        <w:div w:id="241719661">
                          <w:marLeft w:val="0"/>
                          <w:marRight w:val="0"/>
                          <w:marTop w:val="0"/>
                          <w:marBottom w:val="0"/>
                          <w:divBdr>
                            <w:top w:val="none" w:sz="0" w:space="0" w:color="auto"/>
                            <w:left w:val="none" w:sz="0" w:space="0" w:color="auto"/>
                            <w:bottom w:val="none" w:sz="0" w:space="0" w:color="auto"/>
                            <w:right w:val="none" w:sz="0" w:space="0" w:color="auto"/>
                          </w:divBdr>
                          <w:divsChild>
                            <w:div w:id="489757028">
                              <w:marLeft w:val="0"/>
                              <w:marRight w:val="0"/>
                              <w:marTop w:val="0"/>
                              <w:marBottom w:val="0"/>
                              <w:divBdr>
                                <w:top w:val="none" w:sz="0" w:space="0" w:color="auto"/>
                                <w:left w:val="none" w:sz="0" w:space="0" w:color="auto"/>
                                <w:bottom w:val="none" w:sz="0" w:space="0" w:color="auto"/>
                                <w:right w:val="none" w:sz="0" w:space="0" w:color="auto"/>
                              </w:divBdr>
                              <w:divsChild>
                                <w:div w:id="1017122874">
                                  <w:marLeft w:val="-225"/>
                                  <w:marRight w:val="-225"/>
                                  <w:marTop w:val="0"/>
                                  <w:marBottom w:val="0"/>
                                  <w:divBdr>
                                    <w:top w:val="none" w:sz="0" w:space="0" w:color="auto"/>
                                    <w:left w:val="none" w:sz="0" w:space="0" w:color="auto"/>
                                    <w:bottom w:val="none" w:sz="0" w:space="0" w:color="auto"/>
                                    <w:right w:val="none" w:sz="0" w:space="0" w:color="auto"/>
                                  </w:divBdr>
                                </w:div>
                                <w:div w:id="80413048">
                                  <w:marLeft w:val="-225"/>
                                  <w:marRight w:val="-225"/>
                                  <w:marTop w:val="0"/>
                                  <w:marBottom w:val="0"/>
                                  <w:divBdr>
                                    <w:top w:val="none" w:sz="0" w:space="0" w:color="auto"/>
                                    <w:left w:val="none" w:sz="0" w:space="0" w:color="auto"/>
                                    <w:bottom w:val="none" w:sz="0" w:space="0" w:color="auto"/>
                                    <w:right w:val="none" w:sz="0" w:space="0" w:color="auto"/>
                                  </w:divBdr>
                                </w:div>
                                <w:div w:id="1429691110">
                                  <w:marLeft w:val="-225"/>
                                  <w:marRight w:val="-225"/>
                                  <w:marTop w:val="0"/>
                                  <w:marBottom w:val="0"/>
                                  <w:divBdr>
                                    <w:top w:val="none" w:sz="0" w:space="0" w:color="auto"/>
                                    <w:left w:val="none" w:sz="0" w:space="0" w:color="auto"/>
                                    <w:bottom w:val="none" w:sz="0" w:space="0" w:color="auto"/>
                                    <w:right w:val="none" w:sz="0" w:space="0" w:color="auto"/>
                                  </w:divBdr>
                                </w:div>
                                <w:div w:id="1561289495">
                                  <w:marLeft w:val="-225"/>
                                  <w:marRight w:val="-2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92017919">
      <w:bodyDiv w:val="1"/>
      <w:marLeft w:val="0"/>
      <w:marRight w:val="0"/>
      <w:marTop w:val="0"/>
      <w:marBottom w:val="0"/>
      <w:divBdr>
        <w:top w:val="none" w:sz="0" w:space="0" w:color="auto"/>
        <w:left w:val="none" w:sz="0" w:space="0" w:color="auto"/>
        <w:bottom w:val="none" w:sz="0" w:space="0" w:color="auto"/>
        <w:right w:val="none" w:sz="0" w:space="0" w:color="auto"/>
      </w:divBdr>
    </w:div>
    <w:div w:id="2027319865">
      <w:bodyDiv w:val="1"/>
      <w:marLeft w:val="0"/>
      <w:marRight w:val="0"/>
      <w:marTop w:val="0"/>
      <w:marBottom w:val="0"/>
      <w:divBdr>
        <w:top w:val="none" w:sz="0" w:space="0" w:color="auto"/>
        <w:left w:val="none" w:sz="0" w:space="0" w:color="auto"/>
        <w:bottom w:val="none" w:sz="0" w:space="0" w:color="auto"/>
        <w:right w:val="none" w:sz="0" w:space="0" w:color="auto"/>
      </w:divBdr>
    </w:div>
    <w:div w:id="20339947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EE260BEB-831C-4F38-8C96-C7B2BA50DF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26</Pages>
  <Words>12174</Words>
  <Characters>69393</Characters>
  <Application>Microsoft Office Word</Application>
  <DocSecurity>0</DocSecurity>
  <Lines>578</Lines>
  <Paragraphs>162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LinksUpToDate>false</LinksUpToDate>
  <CharactersWithSpaces>81405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2023-11-23T12:07:00Z</dcterms:created>
  <dcterms:modified xsi:type="dcterms:W3CDTF">2024-01-04T09:36:00Z</dcterms:modified>
</cp:coreProperties>
</file>